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    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Утверждаю </w:t>
      </w: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Директор МБОУ «СОШ№51»</w:t>
      </w:r>
    </w:p>
    <w:p w:rsidR="009E2DA0" w:rsidRP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E2DA0" w:rsidRP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А.А. Гаврилова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__________________________________</w:t>
      </w: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4AC5" w:rsidRDefault="00E04AC5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4AC5" w:rsidRDefault="00E04AC5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4AC5" w:rsidRDefault="00E04AC5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4AC5" w:rsidRDefault="00E04AC5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4AC5" w:rsidRDefault="00E04AC5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</w:pPr>
      <w:r w:rsidRPr="009E2DA0"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t>ПЛАН РАБОТЫ БИБЛИОТЕКИ</w:t>
      </w: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</w:pPr>
    </w:p>
    <w:p w:rsidR="009E2DA0" w:rsidRP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</w:pPr>
      <w:r w:rsidRPr="009E2DA0"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t xml:space="preserve"> НА 2021 – 2022 </w:t>
      </w:r>
      <w:proofErr w:type="spellStart"/>
      <w:r w:rsidRPr="009E2DA0"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t>уч</w:t>
      </w:r>
      <w:proofErr w:type="gramStart"/>
      <w:r w:rsidRPr="009E2DA0"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t>.г</w:t>
      </w:r>
      <w:proofErr w:type="gramEnd"/>
      <w:r w:rsidRPr="009E2DA0"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  <w:t>од</w:t>
      </w:r>
      <w:proofErr w:type="spellEnd"/>
    </w:p>
    <w:p w:rsidR="009E2DA0" w:rsidRP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36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04AC5" w:rsidRDefault="00E04AC5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9E2DA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E2DA0" w:rsidRDefault="009E2DA0" w:rsidP="009E2DA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Чита 2021г.</w:t>
      </w:r>
    </w:p>
    <w:p w:rsidR="005361B1" w:rsidRPr="00867FAC" w:rsidRDefault="005361B1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Анализ работы школьной библиотеки</w:t>
      </w:r>
    </w:p>
    <w:p w:rsidR="005361B1" w:rsidRDefault="00C1255D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 2020-2021</w:t>
      </w:r>
      <w:r w:rsidR="005361B1"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уч. </w:t>
      </w:r>
      <w:r w:rsidR="00840346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г</w:t>
      </w:r>
      <w:r w:rsidR="005361B1"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од</w:t>
      </w:r>
    </w:p>
    <w:p w:rsidR="00B350DC" w:rsidRPr="00735D44" w:rsidRDefault="00B350DC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350DC" w:rsidRDefault="00B350DC" w:rsidP="00B350D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  <w:t>Краткая справка о библиотеке.</w:t>
      </w:r>
    </w:p>
    <w:p w:rsidR="00B350DC" w:rsidRPr="00B350DC" w:rsidRDefault="00B350DC" w:rsidP="00B350D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Библиотека школы занимает отдельное изолированное помещение.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Общая площад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ь – </w:t>
      </w:r>
      <w:r w:rsidR="00976EEF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24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кв.м</w:t>
      </w:r>
      <w:proofErr w:type="spellEnd"/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., количество помещений – 1.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Библиотека оборудован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а: стеллажи для книг и газет (</w:t>
      </w:r>
      <w:r w:rsidR="00976EEF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7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шт.); </w:t>
      </w:r>
    </w:p>
    <w:p w:rsidR="001C0C93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столы для 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читателей (3 шт.); стулья (6 шт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.); компьютерный стол (1 шт.); письменный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стол (1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шт.); </w:t>
      </w:r>
    </w:p>
    <w:p w:rsidR="001C0C93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персональный компьютер для рабочего места библиотекаря (1 шт.)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,</w:t>
      </w:r>
      <w:r w:rsidR="001C0C93" w:rsidRPr="001C0C93">
        <w:t xml:space="preserve"> </w:t>
      </w:r>
      <w:r w:rsidR="001C0C93">
        <w:t>подключен к сети Интернет</w:t>
      </w:r>
      <w:proofErr w:type="gramStart"/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.</w:t>
      </w:r>
      <w:proofErr w:type="gramEnd"/>
    </w:p>
    <w:p w:rsidR="00B350DC" w:rsidRDefault="001C0C93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Есть хранилище для  учебников.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proofErr w:type="gramStart"/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В библиотеке организованы места для раб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оты пользователей библиотеки (6</w:t>
      </w:r>
      <w:proofErr w:type="gramEnd"/>
    </w:p>
    <w:p w:rsidR="001C0C93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proofErr w:type="gramStart"/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посадочных</w:t>
      </w:r>
      <w:proofErr w:type="gramEnd"/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) места, рабочее место библиотекаря.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Освещение соответствует санитарно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-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гигиеническим требованиям.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Организует работу библиотеки один работник – библиотекарь.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Школьная библиотека работает по плану, утвержденному директором школы, опираясь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на юбилейные даты писателей и книг-юбиляров, календарных праздников.</w:t>
      </w:r>
    </w:p>
    <w:p w:rsidR="001C0C93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Режим работы библиотеки с 8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.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00</w:t>
      </w:r>
      <w:r w:rsidR="00976EEF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– 15.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00,  без  перерыва на обед,</w:t>
      </w:r>
    </w:p>
    <w:p w:rsidR="00B350DC" w:rsidRPr="00B350DC" w:rsidRDefault="00B350DC" w:rsidP="001C0C93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с двумя выходными суббота, воскресенье.</w:t>
      </w:r>
    </w:p>
    <w:p w:rsidR="00B350DC" w:rsidRDefault="00B350DC" w:rsidP="009347EC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Библиотека является структурным подразделением образовательного учреждения и</w:t>
      </w:r>
      <w:r w:rsidR="001C0C93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r w:rsidRPr="00B350D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принимает активное участие в уч</w:t>
      </w:r>
      <w:r w:rsidR="009347E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ебном и воспитательном процессе.</w:t>
      </w:r>
    </w:p>
    <w:p w:rsidR="00B350DC" w:rsidRPr="00867FAC" w:rsidRDefault="00B350DC" w:rsidP="005361B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</w:p>
    <w:p w:rsidR="005361B1" w:rsidRPr="00735D44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Школьная библиотека работала по плану, утверждённому администрацией школы, опираясь на разделы общешкольного плана. </w:t>
      </w:r>
    </w:p>
    <w:p w:rsidR="005361B1" w:rsidRPr="00263F3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Библиотечное обслуживание осуществляется в соответствии с «Положением о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школьной библиотеке». Читатели получают во временное пользование печатные издания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 фонда библиотек</w:t>
      </w:r>
      <w:r w:rsidR="00C1255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пользуются справочной литературой, ведется подбор литературы к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различным </w:t>
      </w:r>
      <w:r w:rsidR="00C1255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рода мероприятиям. В библиотеке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систематически ведется дневник работы,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котором учитываются сведения о количестве и составе читателей.</w:t>
      </w:r>
    </w:p>
    <w:p w:rsidR="005361B1" w:rsidRPr="00263F3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:rsidR="005361B1" w:rsidRPr="00735D44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беспечение учебно-воспитательного процесса и самообразования путем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библиотечного и информационно – библиографического обслуживания учащихся,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педагогов и других категорий читателей;</w:t>
      </w:r>
    </w:p>
    <w:p w:rsidR="005361B1" w:rsidRPr="00263F3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 ф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ормирование у читателей независимого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библиотечного пользователя: обучение пользования книгой и другими носителями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информации, поиску, отбору и критической оценке информации;</w:t>
      </w: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Перед библиотекой стояли следующие задачи:</w:t>
      </w: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знакомство учащихся с основами библиотечно-библиографических знаний;</w:t>
      </w: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стимулирование у детей интере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са к чтению, приобщение к книге;</w:t>
      </w:r>
    </w:p>
    <w:p w:rsidR="005361B1" w:rsidRPr="00735D44" w:rsidRDefault="005361B1" w:rsidP="005361B1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 вести работу по сохранности  учебной литературы.</w:t>
      </w:r>
    </w:p>
    <w:p w:rsidR="005361B1" w:rsidRPr="00263F3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Показатели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библиотечной статистики за 2020-2021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учебный год.</w:t>
      </w:r>
    </w:p>
    <w:p w:rsidR="008F147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оличество читателей:   всего 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6E6D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323чел </w:t>
      </w:r>
    </w:p>
    <w:p w:rsidR="008F147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т. ч. обучающихся 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6E6D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300</w:t>
      </w:r>
    </w:p>
    <w:p w:rsidR="008F147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учителя –</w:t>
      </w:r>
      <w:r w:rsidR="006E6D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23</w:t>
      </w:r>
    </w:p>
    <w:p w:rsidR="008F147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прочие 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6E6DC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0</w:t>
      </w:r>
    </w:p>
    <w:p w:rsidR="008F147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Книжный фонд: всего 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6E6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570</w:t>
      </w:r>
      <w:r w:rsidR="007E60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5361B1" w:rsidRPr="00263F3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Фонд учебников: всего – </w:t>
      </w:r>
      <w:r w:rsidR="00976EE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5482</w:t>
      </w:r>
    </w:p>
    <w:p w:rsidR="005361B1" w:rsidRPr="00735D44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63F3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Число посещений: всего -</w:t>
      </w:r>
      <w:r w:rsidR="00976EE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6592</w:t>
      </w:r>
    </w:p>
    <w:p w:rsidR="005361B1" w:rsidRPr="00263F30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P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Работа с фондом.</w:t>
      </w:r>
    </w:p>
    <w:p w:rsidR="005361B1" w:rsidRPr="005B4E6E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библиотеке систематически ведется «Дневник работы», в котором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учитываются сведения о количестве и составе читателей, об объеме выданных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изданий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дополнительно в дневник введены графы, характеризующие объем выданных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бников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</w:p>
    <w:p w:rsidR="005361B1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Обеспечен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ность учебниками составила</w:t>
      </w:r>
      <w:r w:rsidR="00C61F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90</w:t>
      </w:r>
      <w:r w:rsidR="008F147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%.</w:t>
      </w:r>
    </w:p>
    <w:p w:rsidR="000A43E2" w:rsidRPr="000A43E2" w:rsidRDefault="000A43E2" w:rsidP="005361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3E2" w:rsidRPr="005B4E6E" w:rsidRDefault="000A43E2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3E2">
        <w:rPr>
          <w:rFonts w:ascii="Times New Roman" w:hAnsi="Times New Roman" w:cs="Times New Roman"/>
          <w:sz w:val="24"/>
          <w:szCs w:val="24"/>
        </w:rPr>
        <w:t>Фонд библиотеки имеет научн</w:t>
      </w:r>
      <w:proofErr w:type="gramStart"/>
      <w:r w:rsidRPr="000A43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43E2">
        <w:rPr>
          <w:rFonts w:ascii="Times New Roman" w:hAnsi="Times New Roman" w:cs="Times New Roman"/>
          <w:sz w:val="24"/>
          <w:szCs w:val="24"/>
        </w:rPr>
        <w:t xml:space="preserve"> популярную литературу, справочную, отраслевую, художественную, в этом учебном году дети и педагоги очень мало использовали её в своих целях. Педагогическая и методическая литература морально устарела, художественная литература физически тоже устарела, требует обновления.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Художественная литература в основном пополняется за счет акции «Подарите школьной библиотеке книгу».</w:t>
      </w:r>
      <w:r w:rsidR="00840346">
        <w:rPr>
          <w:rFonts w:ascii="Times New Roman" w:hAnsi="Times New Roman" w:cs="Times New Roman"/>
          <w:sz w:val="24"/>
          <w:szCs w:val="24"/>
        </w:rPr>
        <w:t xml:space="preserve">  В этом году было подарено    87 </w:t>
      </w:r>
      <w:r>
        <w:rPr>
          <w:rFonts w:ascii="Times New Roman" w:hAnsi="Times New Roman" w:cs="Times New Roman"/>
          <w:sz w:val="24"/>
          <w:szCs w:val="24"/>
        </w:rPr>
        <w:t xml:space="preserve"> книг.     </w:t>
      </w:r>
      <w:r w:rsidRPr="000A43E2">
        <w:rPr>
          <w:rFonts w:ascii="Times New Roman" w:hAnsi="Times New Roman" w:cs="Times New Roman"/>
          <w:sz w:val="24"/>
          <w:szCs w:val="24"/>
        </w:rPr>
        <w:t xml:space="preserve"> Фонд не располагает достаточным количеством программных произведений, по программе литературы средней ступени </w:t>
      </w:r>
      <w:r w:rsidR="00840346">
        <w:rPr>
          <w:rFonts w:ascii="Times New Roman" w:hAnsi="Times New Roman" w:cs="Times New Roman"/>
          <w:sz w:val="24"/>
          <w:szCs w:val="24"/>
        </w:rPr>
        <w:t xml:space="preserve">нет </w:t>
      </w:r>
      <w:r w:rsidRPr="000A43E2">
        <w:rPr>
          <w:rFonts w:ascii="Times New Roman" w:hAnsi="Times New Roman" w:cs="Times New Roman"/>
          <w:sz w:val="24"/>
          <w:szCs w:val="24"/>
        </w:rPr>
        <w:t>таких поэтов как Н. Заболоцкий, Р. Рождественский, О. Мандельштам, В. Брюсов. Остро стоит вопрос о пополнении фонда литературой для основной и средней школы. В течение 2019-2020 учебного года основной фонд библиотеки пополнился: из УО по ФГОС 1104 экз. учеб</w:t>
      </w:r>
      <w:r>
        <w:rPr>
          <w:rFonts w:ascii="Times New Roman" w:hAnsi="Times New Roman" w:cs="Times New Roman"/>
          <w:sz w:val="24"/>
          <w:szCs w:val="24"/>
        </w:rPr>
        <w:t>ной литературы для учащихся 1-9</w:t>
      </w:r>
      <w:r w:rsidRPr="000A43E2">
        <w:rPr>
          <w:rFonts w:ascii="Times New Roman" w:hAnsi="Times New Roman" w:cs="Times New Roman"/>
          <w:sz w:val="24"/>
          <w:szCs w:val="24"/>
        </w:rPr>
        <w:t xml:space="preserve"> классов. Оформление подписки на периодические издания в этом учебном году не было </w:t>
      </w:r>
      <w:proofErr w:type="gramStart"/>
      <w:r w:rsidRPr="000A43E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A43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43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A43E2">
        <w:rPr>
          <w:rFonts w:ascii="Times New Roman" w:hAnsi="Times New Roman" w:cs="Times New Roman"/>
          <w:sz w:val="24"/>
          <w:szCs w:val="24"/>
        </w:rPr>
        <w:t xml:space="preserve"> отсутствия финансов</w:t>
      </w:r>
      <w:r>
        <w:t>.</w:t>
      </w:r>
    </w:p>
    <w:p w:rsidR="005361B1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целях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профилактики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сохранности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учебников,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библиотекарем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проводились беседы с учениками школы. Большую помощь в сохранности и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бережном отношении к учебникам оказывали учителя. Систематически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проводились беседы по сохранности учебников обучающихся.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B4E6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конце учебного года проходит сдача учебников по классам.</w:t>
      </w:r>
    </w:p>
    <w:p w:rsidR="009347EC" w:rsidRPr="005B4E6E" w:rsidRDefault="009347EC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347EC">
        <w:rPr>
          <w:rFonts w:ascii="Times New Roman" w:hAnsi="Times New Roman" w:cs="Times New Roman"/>
          <w:sz w:val="24"/>
          <w:szCs w:val="24"/>
        </w:rPr>
        <w:t>Два раза в год провожу рейды по проверке учебной литературы «Самые бережливые» с целью бережного отношения к печатным изданиям. На общешкольной линейке довожу до сведения результаты проверки по классам. Пишу справки о проверке учебной литературы</w:t>
      </w:r>
      <w:r>
        <w:t>.</w:t>
      </w:r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Проведена работа по оформлению  заказа учебников на новый учебный год совместно с  </w:t>
      </w:r>
      <w:r w:rsidR="00867EE2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завучем школы,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учителями-предметни</w:t>
      </w:r>
      <w:r w:rsidR="00867EE2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ками, учителями начальных классов.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</w:t>
      </w:r>
      <w:r w:rsidR="009347E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оведена работа по проверке учебного фонда. При этом были отобраны устаревшие и ветхие учебники, проведено их списание. Все вновь поступившие учебники </w:t>
      </w:r>
      <w:r w:rsidR="00867EE2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своевременно инвентаризированы.</w:t>
      </w:r>
    </w:p>
    <w:p w:rsidR="005361B1" w:rsidRDefault="005361B1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735D44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Массовая работа. Работа с читателями.</w:t>
      </w:r>
    </w:p>
    <w:p w:rsidR="000A43E2" w:rsidRPr="00867FAC" w:rsidRDefault="000A43E2" w:rsidP="005361B1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color w:val="111115"/>
          <w:sz w:val="24"/>
          <w:szCs w:val="24"/>
          <w:lang w:eastAsia="ru-RU"/>
        </w:rPr>
      </w:pPr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9E548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 Важнейшим направлением деятельности библиотеки является раскрытие фонда через выставки. В нашей библиотеке они оформлялись к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юбилейным и знаменательным датам писателей, к празд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нику мам,  </w:t>
      </w:r>
      <w:r w:rsidR="00867EE2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Дню Космонавтики, Дню Победы, Дню Науки</w:t>
      </w:r>
      <w:r w:rsidR="009E548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403304" w:rsidRDefault="009E548C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«Забайкальские писатели детям</w:t>
      </w:r>
      <w:r w:rsidRPr="005D5DC3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5D5DC3" w:rsidRPr="005D5DC3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«Спасибо вам учителя!»</w:t>
      </w:r>
      <w:r w:rsidR="005D5DC3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«Великие открытия» (ко дню изобретателя), «Ленинград, блокада, подвиг», «2021 - год науки и технологий», выставка поделок из вторичного сырья, «Эти книги подарили библиотеке», к Дню защитника Отечества, </w:t>
      </w:r>
      <w:r w:rsidR="0040330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«С днём рождения Забайкальский край», «Не забудь поздравить маму», «Дорога к просторам вселенной!</w:t>
      </w:r>
      <w:proofErr w:type="gramStart"/>
      <w:r w:rsidR="0040330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="0040330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 60</w:t>
      </w:r>
      <w:r w:rsidR="009347E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="0040330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0330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летию</w:t>
      </w:r>
      <w:proofErr w:type="spellEnd"/>
      <w:r w:rsidR="0040330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полёта </w:t>
      </w:r>
    </w:p>
    <w:p w:rsidR="009E548C" w:rsidRDefault="00403304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Ю.А. Гагарина в космос), «Здоровый образ жизни», «Читайте книги о войне», « С днём рождения любимый город!», « Мой Пушкин  каждою строкою я говорю с тобою»</w:t>
      </w:r>
      <w:r w:rsidR="00F22BD1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библиотеки постоянно действует выставка «Книги – юбиляры»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нашей библиотеке они оформлялись к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ED4DD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юбилейным и знаменательным датам:</w:t>
      </w:r>
    </w:p>
    <w:p w:rsidR="005361B1" w:rsidRPr="00735D44" w:rsidRDefault="00F22BD1" w:rsidP="00F22BD1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- 150 лет со дня рождения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А.И.Куприна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</w:p>
    <w:p w:rsidR="00F22BD1" w:rsidRDefault="00F22BD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- 120 лет со дня рождения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С.И.Ожегова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</w:p>
    <w:p w:rsidR="00F22BD1" w:rsidRDefault="00F22BD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- 225 лет со дня рождения К.Ф. Рылеева,</w:t>
      </w:r>
    </w:p>
    <w:p w:rsidR="00F22BD1" w:rsidRDefault="00F22BD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- 110 лет со дня рождения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А.Н.Рыбакова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</w:p>
    <w:p w:rsidR="00F22BD1" w:rsidRDefault="00F22BD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F22BD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145 лет со дня рождения Джека Лондона,</w:t>
      </w:r>
    </w:p>
    <w:p w:rsidR="00F22BD1" w:rsidRDefault="00C1274A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-«Переживём, выстоим, победим, верю»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дню рождения(82 г) забайкальского писателя, публициста Бориса Макарова.</w:t>
      </w:r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Проводились </w:t>
      </w:r>
      <w:r w:rsidRPr="00735D44">
        <w:rPr>
          <w:rFonts w:asciiTheme="majorHAnsi" w:eastAsia="Times New Roman" w:hAnsiTheme="majorHAnsi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библиотечные уроки</w:t>
      </w: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361B1" w:rsidRPr="00735D44" w:rsidRDefault="005361B1" w:rsidP="005361B1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  « Электронные и печатные справочные издания»;</w:t>
      </w:r>
    </w:p>
    <w:p w:rsidR="005361B1" w:rsidRPr="00735D44" w:rsidRDefault="005361B1" w:rsidP="005361B1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1249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249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Элементы книги». 3 классы»</w:t>
      </w: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;</w:t>
      </w:r>
    </w:p>
    <w:p w:rsidR="005361B1" w:rsidRPr="00735D44" w:rsidRDefault="005361B1" w:rsidP="005361B1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-  « Поиск информации в различных источниках» </w:t>
      </w:r>
    </w:p>
    <w:p w:rsidR="005361B1" w:rsidRDefault="005361B1" w:rsidP="005361B1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35D4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«Научная литература по отраслям знаний»</w:t>
      </w:r>
    </w:p>
    <w:p w:rsidR="00A66BC8" w:rsidRPr="00735D44" w:rsidRDefault="00A66BC8" w:rsidP="005361B1">
      <w:pPr>
        <w:spacing w:after="0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- «</w:t>
      </w:r>
      <w:r w:rsidR="00397914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утешествие в </w:t>
      </w:r>
      <w:proofErr w:type="spellStart"/>
      <w: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Книгоград</w:t>
      </w:r>
      <w:proofErr w:type="spellEnd"/>
      <w: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» для учащихся 2 класса</w:t>
      </w: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 Первое знакомство первоклассников  с биб</w:t>
      </w:r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лиотекой прошло в 14 января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. Ребята познакомились с понятиями - читатель, библиотекарь, как расставлены в библиотеке книги. Дети отгадывали загадки о книгах, библиотеке. </w:t>
      </w:r>
    </w:p>
    <w:p w:rsidR="00397914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35D44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приобщения учащихся к творчеству писателей и популяризации литературы использова</w:t>
      </w:r>
      <w:r w:rsidR="00A66BC8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лись различные формы библиотечно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й работы. Мероприятия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проводились вместе с учителями начальной школы, учителями русского языка и л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итературы. </w:t>
      </w:r>
      <w:proofErr w:type="gramStart"/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«В гостях у сказки» для учащихся начальной школы; «Словари помощники»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учащихся 5-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8 </w:t>
      </w:r>
      <w:proofErr w:type="spellStart"/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«Юные изобретатели» для учащихся 6 классов, День воина интернационалиста, беседа с учащимися 7-8 классов; викторина, посвященная115 </w:t>
      </w:r>
      <w:proofErr w:type="spellStart"/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летию</w:t>
      </w:r>
      <w:proofErr w:type="spellEnd"/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  дня рождения А.Л. </w:t>
      </w:r>
      <w:proofErr w:type="spellStart"/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, для учащихся 2-3 классов;</w:t>
      </w:r>
      <w:r w:rsidR="00C1274A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путешествие в мир сказок Корнея Ивановича Чуковского для учащихся 3-4 классов;</w:t>
      </w:r>
      <w:proofErr w:type="gramEnd"/>
    </w:p>
    <w:p w:rsidR="00C1274A" w:rsidRDefault="00397914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Мастер класс</w:t>
      </w:r>
      <w:r w:rsidR="00C1274A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учащихся 6 классов по изготовлению открытки к 8 марта.</w:t>
      </w:r>
    </w:p>
    <w:p w:rsidR="006A5181" w:rsidRDefault="00C1274A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Во время карантина </w:t>
      </w:r>
      <w:r w:rsidR="006A5181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проводились онлайн выставки:</w:t>
      </w:r>
    </w:p>
    <w:p w:rsidR="006A5181" w:rsidRDefault="006A518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День рождения д. Мороза;</w:t>
      </w:r>
    </w:p>
    <w:p w:rsidR="005361B1" w:rsidRDefault="006A518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День неизвестного солдата</w:t>
      </w:r>
      <w:r w:rsidR="0039791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« Имя твоё – неизвестно, подвиг твой – бессмертен!»</w:t>
      </w:r>
    </w:p>
    <w:p w:rsidR="006A5181" w:rsidRDefault="006A518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«За нами Россия – за нами Москва!»;</w:t>
      </w:r>
    </w:p>
    <w:p w:rsidR="006A5181" w:rsidRDefault="006A518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- « Символ праздника открытка</w:t>
      </w:r>
      <w:r w:rsidR="00B350D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» к Новому году.</w:t>
      </w:r>
      <w:r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5113" w:rsidRPr="009C5113" w:rsidRDefault="009C5113" w:rsidP="009C51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C5113" w:rsidRPr="009C5113" w:rsidRDefault="009C5113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C5113">
        <w:rPr>
          <w:rFonts w:ascii="Times New Roman" w:hAnsi="Times New Roman" w:cs="Times New Roman"/>
        </w:rPr>
        <w:t xml:space="preserve">Ведётся следующая документация: </w:t>
      </w:r>
    </w:p>
    <w:p w:rsidR="009C5113" w:rsidRPr="009C5113" w:rsidRDefault="009C5113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C5113">
        <w:rPr>
          <w:rFonts w:ascii="Times New Roman" w:hAnsi="Times New Roman" w:cs="Times New Roman"/>
        </w:rPr>
        <w:t xml:space="preserve">- книга суммарного учёта библиотеки; </w:t>
      </w:r>
    </w:p>
    <w:p w:rsidR="009C5113" w:rsidRPr="009C5113" w:rsidRDefault="009C5113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C5113">
        <w:rPr>
          <w:rFonts w:ascii="Times New Roman" w:hAnsi="Times New Roman" w:cs="Times New Roman"/>
        </w:rPr>
        <w:t>- инвен</w:t>
      </w:r>
      <w:r w:rsidR="007E600E">
        <w:rPr>
          <w:rFonts w:ascii="Times New Roman" w:hAnsi="Times New Roman" w:cs="Times New Roman"/>
        </w:rPr>
        <w:t xml:space="preserve">тарные </w:t>
      </w:r>
      <w:r w:rsidR="00C61F3D">
        <w:rPr>
          <w:rFonts w:ascii="Times New Roman" w:hAnsi="Times New Roman" w:cs="Times New Roman"/>
        </w:rPr>
        <w:t>книги (2</w:t>
      </w:r>
      <w:r w:rsidRPr="009C5113">
        <w:rPr>
          <w:rFonts w:ascii="Times New Roman" w:hAnsi="Times New Roman" w:cs="Times New Roman"/>
        </w:rPr>
        <w:t xml:space="preserve"> шт.);</w:t>
      </w:r>
    </w:p>
    <w:p w:rsidR="009C5113" w:rsidRPr="009C5113" w:rsidRDefault="009C5113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C5113">
        <w:rPr>
          <w:rFonts w:ascii="Times New Roman" w:hAnsi="Times New Roman" w:cs="Times New Roman"/>
        </w:rPr>
        <w:t xml:space="preserve"> - папки «Акты», «Накладные»</w:t>
      </w:r>
    </w:p>
    <w:p w:rsidR="009C5113" w:rsidRDefault="009C5113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C5113">
        <w:rPr>
          <w:rFonts w:ascii="Times New Roman" w:hAnsi="Times New Roman" w:cs="Times New Roman"/>
        </w:rPr>
        <w:t xml:space="preserve"> - тетрадь учёта изданий, принятых от читателей взамен утерянных; </w:t>
      </w:r>
    </w:p>
    <w:p w:rsidR="00C61F3D" w:rsidRPr="009C5113" w:rsidRDefault="00C61F3D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C5113">
        <w:rPr>
          <w:rFonts w:ascii="Times New Roman" w:hAnsi="Times New Roman" w:cs="Times New Roman"/>
        </w:rPr>
        <w:t>тетрадь учёта изданий, принятых</w:t>
      </w:r>
      <w:r>
        <w:rPr>
          <w:rFonts w:ascii="Times New Roman" w:hAnsi="Times New Roman" w:cs="Times New Roman"/>
        </w:rPr>
        <w:t xml:space="preserve"> от читателей в дар школьной библиотеке;</w:t>
      </w:r>
    </w:p>
    <w:p w:rsidR="009C5113" w:rsidRPr="009C5113" w:rsidRDefault="009C5113" w:rsidP="009C511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C5113">
        <w:rPr>
          <w:rFonts w:ascii="Times New Roman" w:hAnsi="Times New Roman" w:cs="Times New Roman"/>
        </w:rPr>
        <w:t>- читательские формуляры;</w:t>
      </w:r>
    </w:p>
    <w:p w:rsidR="009C5113" w:rsidRDefault="009C5113" w:rsidP="001271AE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9C5113">
        <w:rPr>
          <w:rFonts w:ascii="Times New Roman" w:hAnsi="Times New Roman" w:cs="Times New Roman"/>
        </w:rPr>
        <w:t xml:space="preserve"> </w:t>
      </w:r>
    </w:p>
    <w:p w:rsidR="005361B1" w:rsidRPr="00735D44" w:rsidRDefault="005361B1" w:rsidP="005361B1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735D44">
        <w:rPr>
          <w:color w:val="000000"/>
        </w:rPr>
        <w:t>    </w:t>
      </w:r>
      <w:r w:rsidRPr="00735D44">
        <w:rPr>
          <w:rFonts w:asciiTheme="majorHAnsi" w:hAnsiTheme="majorHAnsi"/>
          <w:color w:val="000000"/>
        </w:rPr>
        <w:t>Анализируя ра</w:t>
      </w:r>
      <w:r w:rsidR="00A66BC8">
        <w:rPr>
          <w:rFonts w:asciiTheme="majorHAnsi" w:hAnsiTheme="majorHAnsi"/>
          <w:color w:val="000000"/>
        </w:rPr>
        <w:t>боту школьной библиотеки за 2020 - 2021</w:t>
      </w:r>
      <w:r w:rsidRPr="00735D44">
        <w:rPr>
          <w:rFonts w:asciiTheme="majorHAnsi" w:hAnsiTheme="majorHAnsi"/>
          <w:color w:val="000000"/>
        </w:rPr>
        <w:t xml:space="preserve"> учебный год, можно сделать следующий вывод:</w:t>
      </w:r>
    </w:p>
    <w:p w:rsidR="005361B1" w:rsidRPr="00735D44" w:rsidRDefault="005361B1" w:rsidP="005361B1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735D44">
        <w:rPr>
          <w:rFonts w:asciiTheme="majorHAnsi" w:hAnsiTheme="majorHAnsi"/>
          <w:color w:val="000000"/>
        </w:rPr>
        <w:t>    Шк</w:t>
      </w:r>
      <w:r w:rsidR="00A66BC8">
        <w:rPr>
          <w:rFonts w:asciiTheme="majorHAnsi" w:hAnsiTheme="majorHAnsi"/>
          <w:color w:val="000000"/>
        </w:rPr>
        <w:t>ольная библиотека в течение 2020-2021</w:t>
      </w:r>
      <w:r w:rsidRPr="00735D44">
        <w:rPr>
          <w:rFonts w:asciiTheme="majorHAnsi" w:hAnsiTheme="majorHAnsi"/>
          <w:color w:val="000000"/>
        </w:rPr>
        <w:t xml:space="preserve"> учебного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5361B1" w:rsidRDefault="005361B1" w:rsidP="005361B1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735D44">
        <w:rPr>
          <w:rFonts w:asciiTheme="majorHAnsi" w:hAnsiTheme="majorHAnsi"/>
          <w:color w:val="000000"/>
        </w:rPr>
        <w:t>    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 w:rsidRPr="007C4269">
        <w:rPr>
          <w:rFonts w:asciiTheme="majorHAnsi" w:hAnsiTheme="majorHAnsi"/>
          <w:color w:val="000000"/>
        </w:rPr>
        <w:t>Исходя из этого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 w:rsidRPr="007C4269">
        <w:rPr>
          <w:rFonts w:asciiTheme="majorHAnsi" w:hAnsiTheme="majorHAnsi"/>
          <w:b/>
          <w:color w:val="000000"/>
        </w:rPr>
        <w:t>ЦЕЛЬ</w:t>
      </w:r>
      <w:r>
        <w:rPr>
          <w:rFonts w:asciiTheme="majorHAnsi" w:hAnsiTheme="majorHAnsi"/>
          <w:color w:val="000000"/>
        </w:rPr>
        <w:t xml:space="preserve"> школьной библиотеки на 2021</w:t>
      </w:r>
      <w:r w:rsidRPr="007C4269">
        <w:rPr>
          <w:rFonts w:asciiTheme="majorHAnsi" w:hAnsiTheme="majorHAnsi"/>
          <w:color w:val="000000"/>
        </w:rPr>
        <w:t>-</w:t>
      </w:r>
      <w:r>
        <w:rPr>
          <w:rFonts w:asciiTheme="majorHAnsi" w:hAnsiTheme="majorHAnsi"/>
          <w:color w:val="000000"/>
        </w:rPr>
        <w:t>2022</w:t>
      </w:r>
      <w:r w:rsidRPr="007C4269">
        <w:rPr>
          <w:rFonts w:asciiTheme="majorHAnsi" w:hAnsiTheme="majorHAnsi"/>
          <w:color w:val="000000"/>
        </w:rPr>
        <w:t>год: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 w:rsidRPr="007C4269">
        <w:rPr>
          <w:rFonts w:asciiTheme="majorHAnsi" w:hAnsiTheme="majorHAnsi"/>
          <w:color w:val="000000"/>
        </w:rPr>
        <w:t>создание условий для формирования духовно-нравственной, творческой, нравственно и физически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здоровой личности, способной на сознательный выбор жизненной позиции, умеющей ориентироваться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в современных условиях используя разные технологии.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 w:rsidRPr="007C4269">
        <w:rPr>
          <w:rFonts w:asciiTheme="majorHAnsi" w:hAnsiTheme="majorHAnsi"/>
          <w:color w:val="000000"/>
        </w:rPr>
        <w:t>ЗАДАЧИ: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Pr="007C4269">
        <w:rPr>
          <w:rFonts w:asciiTheme="majorHAnsi" w:hAnsiTheme="majorHAnsi"/>
          <w:color w:val="000000"/>
        </w:rPr>
        <w:t>формирование у обучающихся гражданско-патриотического сознания, духовно-нравственных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ценностей гражданина России;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</w:t>
      </w:r>
      <w:r w:rsidRPr="007C4269">
        <w:rPr>
          <w:rFonts w:asciiTheme="majorHAnsi" w:hAnsiTheme="majorHAnsi"/>
          <w:color w:val="000000"/>
        </w:rPr>
        <w:t xml:space="preserve"> создавать условия для формирования у учащихся культуры сохранения собственного здоровья,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способствовать преодолению вредных привычек учащихся средствами физической культуры и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занятиями спортом;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-</w:t>
      </w:r>
      <w:r w:rsidRPr="007C4269">
        <w:rPr>
          <w:rFonts w:asciiTheme="majorHAnsi" w:hAnsiTheme="majorHAnsi"/>
          <w:color w:val="000000"/>
        </w:rPr>
        <w:t xml:space="preserve"> использовать активные и творческие формы воспитательной работы;</w:t>
      </w:r>
    </w:p>
    <w:p w:rsidR="007C4269" w:rsidRPr="007C4269" w:rsidRDefault="007C4269" w:rsidP="007C4269">
      <w:pPr>
        <w:pStyle w:val="a3"/>
        <w:shd w:val="clear" w:color="auto" w:fill="FFFFFF"/>
        <w:spacing w:after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-</w:t>
      </w:r>
      <w:r w:rsidRPr="007C4269">
        <w:rPr>
          <w:rFonts w:asciiTheme="majorHAnsi" w:hAnsiTheme="majorHAnsi"/>
          <w:color w:val="000000"/>
        </w:rPr>
        <w:t xml:space="preserve"> развивать у школьников черты толерантной личности с целью воспитания чутких и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ответственных граждан, открытых восприятию других культур, способных ценить свободу,</w:t>
      </w:r>
      <w:r>
        <w:rPr>
          <w:rFonts w:asciiTheme="majorHAnsi" w:hAnsiTheme="majorHAnsi"/>
          <w:color w:val="000000"/>
        </w:rPr>
        <w:t xml:space="preserve"> </w:t>
      </w:r>
      <w:r w:rsidRPr="007C4269">
        <w:rPr>
          <w:rFonts w:asciiTheme="majorHAnsi" w:hAnsiTheme="majorHAnsi"/>
          <w:color w:val="000000"/>
        </w:rPr>
        <w:t>уважать человеческое достоинство и индивидуальность;</w:t>
      </w:r>
    </w:p>
    <w:p w:rsidR="007C4269" w:rsidRDefault="007C4269" w:rsidP="007C426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Pr="007C4269">
        <w:rPr>
          <w:rFonts w:asciiTheme="majorHAnsi" w:hAnsiTheme="majorHAnsi"/>
          <w:color w:val="000000"/>
        </w:rPr>
        <w:t xml:space="preserve"> создание благоприятных условий для самореализации учащихся.</w:t>
      </w:r>
    </w:p>
    <w:p w:rsidR="007C4269" w:rsidRPr="00735D44" w:rsidRDefault="007C4269" w:rsidP="007C426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</w:p>
    <w:p w:rsidR="005361B1" w:rsidRPr="00867FAC" w:rsidRDefault="005361B1" w:rsidP="005361B1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следующем году будет продолжена работа по следующим направлениям:</w:t>
      </w:r>
    </w:p>
    <w:p w:rsidR="005361B1" w:rsidRPr="00867FAC" w:rsidRDefault="005361B1" w:rsidP="005361B1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сохранность учебного и основного фонда;</w:t>
      </w:r>
    </w:p>
    <w:p w:rsidR="005361B1" w:rsidRPr="00867FAC" w:rsidRDefault="005361B1" w:rsidP="005361B1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обновление и пополнение основного и учебного фонда</w:t>
      </w:r>
      <w:r w:rsidR="00C61F3D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5361B1" w:rsidRPr="00867FAC" w:rsidRDefault="005361B1" w:rsidP="005361B1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продолжить пропаганду  библиотечно-библиографических знаний;</w:t>
      </w:r>
    </w:p>
    <w:p w:rsidR="005361B1" w:rsidRPr="00867FAC" w:rsidRDefault="005361B1" w:rsidP="005361B1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</w:pP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проводить мероприятия, направленные н</w:t>
      </w:r>
      <w:r w:rsidRPr="00735D44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а  развитие интереса учащихся  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lang w:eastAsia="ru-RU"/>
        </w:rPr>
        <w:t> </w:t>
      </w:r>
      <w:r w:rsidRPr="00867FAC">
        <w:rPr>
          <w:rFonts w:asciiTheme="majorHAnsi" w:eastAsia="Times New Roman" w:hAnsiTheme="majorHAnsi" w:cs="Times New Roman"/>
          <w:color w:val="111115"/>
          <w:sz w:val="24"/>
          <w:szCs w:val="24"/>
          <w:bdr w:val="none" w:sz="0" w:space="0" w:color="auto" w:frame="1"/>
          <w:lang w:eastAsia="ru-RU"/>
        </w:rPr>
        <w:t>к чтению.</w:t>
      </w:r>
    </w:p>
    <w:p w:rsidR="005361B1" w:rsidRPr="00735D44" w:rsidRDefault="005361B1" w:rsidP="005361B1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5D000B" w:rsidRPr="007C4269" w:rsidRDefault="00F956D6">
      <w:pPr>
        <w:rPr>
          <w:b/>
          <w:sz w:val="24"/>
          <w:szCs w:val="24"/>
        </w:rPr>
      </w:pPr>
      <w:r w:rsidRPr="007C4269">
        <w:rPr>
          <w:b/>
          <w:sz w:val="24"/>
          <w:szCs w:val="24"/>
        </w:rPr>
        <w:t>Работа библиотеки на 2021-2022 учебный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6850"/>
        <w:gridCol w:w="1645"/>
      </w:tblGrid>
      <w:tr w:rsidR="00425406" w:rsidRPr="007C4269" w:rsidTr="005D47D5">
        <w:tc>
          <w:tcPr>
            <w:tcW w:w="1076" w:type="dxa"/>
          </w:tcPr>
          <w:p w:rsidR="00425406" w:rsidRPr="007C4269" w:rsidRDefault="0042540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A8547B" w:rsidRPr="007C4269" w:rsidRDefault="00A8547B">
            <w:pPr>
              <w:rPr>
                <w:b/>
                <w:sz w:val="24"/>
                <w:szCs w:val="24"/>
              </w:rPr>
            </w:pPr>
          </w:p>
          <w:p w:rsidR="00425406" w:rsidRPr="007C4269" w:rsidRDefault="00425406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I.ФОРМИРОВАНИЕ БИБЛИОТЕЧНОГО ФОНДА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425406" w:rsidRPr="007C4269" w:rsidRDefault="00425406">
            <w:pPr>
              <w:rPr>
                <w:sz w:val="24"/>
                <w:szCs w:val="24"/>
              </w:rPr>
            </w:pPr>
          </w:p>
        </w:tc>
      </w:tr>
      <w:tr w:rsidR="00F956D6" w:rsidRPr="007C4269" w:rsidTr="005D47D5">
        <w:tc>
          <w:tcPr>
            <w:tcW w:w="1076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№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Содержание работы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Срок исполнения</w:t>
            </w:r>
          </w:p>
        </w:tc>
      </w:tr>
      <w:tr w:rsidR="00F956D6" w:rsidRPr="007C4269" w:rsidTr="005D47D5">
        <w:tc>
          <w:tcPr>
            <w:tcW w:w="1076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Работа с фондом учебной литературы Изучение состава фондов и анализ их использования: </w:t>
            </w:r>
            <w:proofErr w:type="gramStart"/>
            <w:r w:rsidRPr="007C4269">
              <w:rPr>
                <w:sz w:val="24"/>
                <w:szCs w:val="24"/>
              </w:rPr>
              <w:t>-п</w:t>
            </w:r>
            <w:proofErr w:type="gramEnd"/>
            <w:r w:rsidRPr="007C4269">
              <w:rPr>
                <w:sz w:val="24"/>
                <w:szCs w:val="24"/>
              </w:rPr>
              <w:t>одведение итогов движения фонда -изучение состава фонда учебной литературы (инвентаризация) -диагностика обеспеченности учащихся учебниками и учебными пособиями на 2019-2020 учебный год</w:t>
            </w:r>
          </w:p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</w:tc>
      </w:tr>
      <w:tr w:rsidR="00F956D6" w:rsidRPr="007C4269" w:rsidTr="005D47D5">
        <w:tc>
          <w:tcPr>
            <w:tcW w:w="1076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Составление библиографической модели комплектования фонда учебной литературы: </w:t>
            </w:r>
            <w:proofErr w:type="gramStart"/>
            <w:r w:rsidRPr="007C4269">
              <w:rPr>
                <w:sz w:val="24"/>
                <w:szCs w:val="24"/>
              </w:rPr>
              <w:t>-р</w:t>
            </w:r>
            <w:proofErr w:type="gramEnd"/>
            <w:r w:rsidRPr="007C4269">
              <w:rPr>
                <w:sz w:val="24"/>
                <w:szCs w:val="24"/>
              </w:rPr>
              <w:t xml:space="preserve">абота с перспективными библиографическими изданиями (прайс- листы, каталоги, тематические планы издательств, перечни учебников и учебных пособий, </w:t>
            </w:r>
            <w:r w:rsidR="001271AE" w:rsidRPr="007C4269">
              <w:rPr>
                <w:sz w:val="24"/>
                <w:szCs w:val="24"/>
              </w:rPr>
              <w:t xml:space="preserve">рекомендованных Министерством </w:t>
            </w:r>
            <w:r w:rsidRPr="007C4269">
              <w:rPr>
                <w:sz w:val="24"/>
                <w:szCs w:val="24"/>
              </w:rPr>
              <w:t>образования и региональным комплектом учебников ); -подготовка перечня учебников, планируемых к использованию в новом учебном году -предоставления перечня на рассмотрение рабочей группе методического совета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 - Март</w:t>
            </w:r>
          </w:p>
        </w:tc>
      </w:tr>
      <w:tr w:rsidR="00F956D6" w:rsidRPr="007C4269" w:rsidTr="005D47D5">
        <w:tc>
          <w:tcPr>
            <w:tcW w:w="1076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</w:t>
            </w:r>
          </w:p>
          <w:p w:rsidR="00F956D6" w:rsidRPr="007C4269" w:rsidRDefault="00F956D6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</w:t>
            </w:r>
          </w:p>
          <w:p w:rsidR="00F956D6" w:rsidRPr="007C4269" w:rsidRDefault="00F956D6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5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F956D6" w:rsidRPr="007C4269" w:rsidRDefault="00F956D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6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7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8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9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10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11</w:t>
            </w: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69674C" w:rsidRPr="007C4269" w:rsidRDefault="0069674C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</w:t>
            </w: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Изъятие и списание ветхой и морально устаревшей учебной литературы</w:t>
            </w: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>Приём и техническая обработка новых учебных изданий</w:t>
            </w: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Учёт новых поступлений </w:t>
            </w: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Расстановка новых изданий в фонде </w:t>
            </w: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</w:t>
            </w: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Обеспечение сохранности: </w:t>
            </w:r>
            <w:proofErr w:type="gramStart"/>
            <w:r w:rsidRPr="007C4269">
              <w:rPr>
                <w:sz w:val="24"/>
                <w:szCs w:val="24"/>
              </w:rPr>
              <w:t>-п</w:t>
            </w:r>
            <w:proofErr w:type="gramEnd"/>
            <w:r w:rsidRPr="007C4269">
              <w:rPr>
                <w:sz w:val="24"/>
                <w:szCs w:val="24"/>
              </w:rPr>
              <w:t>роверка учебного фонда</w:t>
            </w: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</w:t>
            </w: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Выдача изданий читателям </w:t>
            </w: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</w:t>
            </w:r>
            <w:r w:rsidR="00F956D6" w:rsidRPr="007C4269">
              <w:rPr>
                <w:sz w:val="24"/>
                <w:szCs w:val="24"/>
              </w:rPr>
              <w:t xml:space="preserve"> Соблюдение правильной расстановки фонда на стеллажах </w:t>
            </w: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Систематическое наблюдение за своевременным возвратом в библиотечно-информационный центр выданных изданий</w:t>
            </w: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69674C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69674C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Оформление новых </w:t>
            </w:r>
            <w:r w:rsidR="0069674C" w:rsidRPr="007C4269">
              <w:rPr>
                <w:sz w:val="24"/>
                <w:szCs w:val="24"/>
              </w:rPr>
              <w:t xml:space="preserve">разделителей: </w:t>
            </w:r>
          </w:p>
          <w:p w:rsidR="00F956D6" w:rsidRPr="007C4269" w:rsidRDefault="00F956D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-полочные разделители по темам и классам.</w:t>
            </w:r>
          </w:p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FB676B" w:rsidRPr="007C4269" w:rsidRDefault="00FB676B" w:rsidP="0069674C">
            <w:pPr>
              <w:jc w:val="center"/>
              <w:rPr>
                <w:sz w:val="24"/>
                <w:szCs w:val="24"/>
              </w:rPr>
            </w:pPr>
          </w:p>
          <w:p w:rsidR="00F956D6" w:rsidRPr="007C4269" w:rsidRDefault="00F956D6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Май</w:t>
            </w:r>
          </w:p>
          <w:p w:rsidR="00F956D6" w:rsidRPr="007C4269" w:rsidRDefault="00F956D6" w:rsidP="0069674C">
            <w:pPr>
              <w:jc w:val="center"/>
              <w:rPr>
                <w:sz w:val="24"/>
                <w:szCs w:val="24"/>
              </w:rPr>
            </w:pPr>
          </w:p>
          <w:p w:rsidR="00F956D6" w:rsidRPr="007C4269" w:rsidRDefault="00F956D6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Июнь – август</w:t>
            </w: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Август</w:t>
            </w: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A8547B" w:rsidRPr="007C4269" w:rsidRDefault="00A8547B" w:rsidP="0069674C">
            <w:pPr>
              <w:jc w:val="center"/>
              <w:rPr>
                <w:sz w:val="24"/>
                <w:szCs w:val="24"/>
              </w:rPr>
            </w:pPr>
          </w:p>
          <w:p w:rsidR="00A8547B" w:rsidRPr="007C4269" w:rsidRDefault="00A8547B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Май</w:t>
            </w: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 – май</w:t>
            </w: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</w:t>
            </w: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</w:p>
          <w:p w:rsidR="0069674C" w:rsidRPr="007C4269" w:rsidRDefault="0069674C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конец четверти</w:t>
            </w:r>
          </w:p>
          <w:p w:rsidR="00425406" w:rsidRPr="007C4269" w:rsidRDefault="00425406" w:rsidP="0069674C">
            <w:pPr>
              <w:jc w:val="center"/>
              <w:rPr>
                <w:sz w:val="24"/>
                <w:szCs w:val="24"/>
              </w:rPr>
            </w:pPr>
          </w:p>
          <w:p w:rsidR="00425406" w:rsidRPr="007C4269" w:rsidRDefault="00425406" w:rsidP="0069674C">
            <w:pPr>
              <w:jc w:val="center"/>
              <w:rPr>
                <w:sz w:val="24"/>
                <w:szCs w:val="24"/>
              </w:rPr>
            </w:pPr>
          </w:p>
          <w:p w:rsidR="00425406" w:rsidRPr="007C4269" w:rsidRDefault="00425406" w:rsidP="0069674C">
            <w:pPr>
              <w:jc w:val="center"/>
              <w:rPr>
                <w:sz w:val="24"/>
                <w:szCs w:val="24"/>
              </w:rPr>
            </w:pPr>
          </w:p>
          <w:p w:rsidR="00425406" w:rsidRPr="007C4269" w:rsidRDefault="00425406" w:rsidP="0069674C">
            <w:pPr>
              <w:jc w:val="center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ноябрь</w:t>
            </w:r>
          </w:p>
        </w:tc>
      </w:tr>
      <w:tr w:rsidR="00F956D6" w:rsidRPr="007C4269" w:rsidTr="005D47D5">
        <w:tc>
          <w:tcPr>
            <w:tcW w:w="1076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956D6" w:rsidRPr="007C4269" w:rsidRDefault="00425406" w:rsidP="000A43E2">
            <w:pPr>
              <w:spacing w:line="276" w:lineRule="auto"/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II. ФОРМИРОВАНИЕ ИНФОРМАЦИОННОБИБЛИОГРАФИЧЕСКОЙ КУЛЬТУРЫ.</w:t>
            </w:r>
          </w:p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</w:tc>
      </w:tr>
      <w:tr w:rsidR="00F956D6" w:rsidRPr="007C4269" w:rsidTr="005D47D5">
        <w:tc>
          <w:tcPr>
            <w:tcW w:w="1076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C61F3D" w:rsidRPr="007C4269" w:rsidRDefault="00C61F3D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5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6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C61F3D" w:rsidRPr="007C4269" w:rsidRDefault="00C61F3D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7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8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9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C61F3D" w:rsidRPr="007C4269" w:rsidRDefault="00C61F3D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10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3-4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>. Экскурсия в библиотеку «Волшебная дверь в мир книги».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1 классы «Первое посещение школьной библиотеки. Знакомство с «книжным домом». Основные правила пользования библиотекой».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6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 xml:space="preserve">. «Электронные и печатные справочные издания». 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 классы. «Чудо, имя которому книга. Первое знакомство со структурой книг. Расстановка книг на полках.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3 классы «Элементы книги».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 xml:space="preserve"> 5классы. «Говорящие обложки» - самостоятельный выбор книги в школьной библиотеке. Художники-иллюстраторы детских книг.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7-е классы. «За страницами школьных учебников»</w:t>
            </w:r>
            <w:proofErr w:type="gramStart"/>
            <w:r w:rsidRPr="007C4269">
              <w:rPr>
                <w:sz w:val="24"/>
                <w:szCs w:val="24"/>
              </w:rPr>
              <w:t>.</w:t>
            </w:r>
            <w:proofErr w:type="gramEnd"/>
            <w:r w:rsidRPr="007C4269">
              <w:rPr>
                <w:sz w:val="24"/>
                <w:szCs w:val="24"/>
              </w:rPr>
              <w:t xml:space="preserve"> (</w:t>
            </w:r>
            <w:proofErr w:type="gramStart"/>
            <w:r w:rsidRPr="007C4269">
              <w:rPr>
                <w:sz w:val="24"/>
                <w:szCs w:val="24"/>
              </w:rPr>
              <w:t>с</w:t>
            </w:r>
            <w:proofErr w:type="gramEnd"/>
            <w:r w:rsidRPr="007C4269">
              <w:rPr>
                <w:sz w:val="24"/>
                <w:szCs w:val="24"/>
              </w:rPr>
              <w:t xml:space="preserve">правочная литература, энциклопедии, научная литература) 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4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>. «Справочная и научно-познавательная литература». Словари, энциклопедии.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6 классы. «От глиняной таблички к печатной страничке». История книги. 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F956D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7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>. «Поиск информации в различных источниках»</w:t>
            </w:r>
          </w:p>
          <w:p w:rsidR="00425406" w:rsidRPr="007C4269" w:rsidRDefault="00425406" w:rsidP="000A43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Февраль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Ноябрь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Ноябрь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 w:rsidP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 w:rsidP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A8547B" w:rsidRPr="007C4269" w:rsidRDefault="00A8547B" w:rsidP="00425406">
            <w:pPr>
              <w:rPr>
                <w:sz w:val="24"/>
                <w:szCs w:val="24"/>
              </w:rPr>
            </w:pPr>
          </w:p>
          <w:p w:rsidR="00425406" w:rsidRPr="007C4269" w:rsidRDefault="00425406" w:rsidP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A8547B" w:rsidRPr="007C4269" w:rsidRDefault="00A8547B" w:rsidP="00425406">
            <w:pPr>
              <w:rPr>
                <w:sz w:val="24"/>
                <w:szCs w:val="24"/>
              </w:rPr>
            </w:pPr>
          </w:p>
          <w:p w:rsidR="00A8547B" w:rsidRPr="007C4269" w:rsidRDefault="00A8547B" w:rsidP="00425406">
            <w:pPr>
              <w:rPr>
                <w:sz w:val="24"/>
                <w:szCs w:val="24"/>
              </w:rPr>
            </w:pPr>
          </w:p>
          <w:p w:rsidR="00425406" w:rsidRPr="007C4269" w:rsidRDefault="00425406" w:rsidP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</w:t>
            </w: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</w:p>
          <w:p w:rsidR="00425406" w:rsidRPr="007C4269" w:rsidRDefault="0042540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январь</w:t>
            </w:r>
          </w:p>
        </w:tc>
      </w:tr>
      <w:tr w:rsidR="00F956D6" w:rsidRPr="007C4269" w:rsidTr="005D47D5">
        <w:tc>
          <w:tcPr>
            <w:tcW w:w="1076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956D6" w:rsidRPr="007C4269" w:rsidRDefault="00425406" w:rsidP="000A43E2">
            <w:pPr>
              <w:spacing w:line="276" w:lineRule="auto"/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III. Работа с читателями</w:t>
            </w:r>
          </w:p>
          <w:p w:rsidR="00B92348" w:rsidRPr="007C4269" w:rsidRDefault="00B92348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</w:tc>
      </w:tr>
      <w:tr w:rsidR="00F956D6" w:rsidRPr="007C4269" w:rsidTr="005D47D5">
        <w:tc>
          <w:tcPr>
            <w:tcW w:w="1076" w:type="dxa"/>
          </w:tcPr>
          <w:p w:rsidR="00F956D6" w:rsidRPr="007C4269" w:rsidRDefault="005D47D5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956D6" w:rsidRPr="007C4269" w:rsidRDefault="00425406" w:rsidP="000A43E2">
            <w:pPr>
              <w:spacing w:line="276" w:lineRule="auto"/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Индивидуальная работа</w:t>
            </w:r>
          </w:p>
          <w:p w:rsidR="00B92348" w:rsidRPr="007C4269" w:rsidRDefault="00B92348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956D6" w:rsidRPr="007C4269" w:rsidRDefault="00F956D6">
            <w:pPr>
              <w:rPr>
                <w:sz w:val="24"/>
                <w:szCs w:val="24"/>
              </w:rPr>
            </w:pPr>
          </w:p>
        </w:tc>
      </w:tr>
      <w:tr w:rsidR="005D47D5" w:rsidRPr="007C4269" w:rsidTr="005D47D5">
        <w:tc>
          <w:tcPr>
            <w:tcW w:w="1076" w:type="dxa"/>
          </w:tcPr>
          <w:p w:rsidR="005D47D5" w:rsidRPr="007C4269" w:rsidRDefault="005D47D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5D47D5" w:rsidRPr="007C4269" w:rsidRDefault="005D47D5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Обслуживание читателей: учащихся, педагогов, технического персонала, родителей</w:t>
            </w:r>
          </w:p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5D47D5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Сентябрь-май</w:t>
            </w:r>
          </w:p>
        </w:tc>
      </w:tr>
      <w:tr w:rsidR="005D47D5" w:rsidRPr="007C4269" w:rsidTr="005D47D5">
        <w:tc>
          <w:tcPr>
            <w:tcW w:w="1076" w:type="dxa"/>
          </w:tcPr>
          <w:p w:rsidR="005D47D5" w:rsidRPr="007C4269" w:rsidRDefault="005D47D5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5D47D5" w:rsidRPr="007C4269" w:rsidRDefault="005D47D5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Рекомендательные беседы при выдаче книг</w:t>
            </w:r>
          </w:p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5D47D5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Сентябрь-май</w:t>
            </w:r>
          </w:p>
        </w:tc>
      </w:tr>
      <w:tr w:rsidR="005D47D5" w:rsidRPr="007C4269" w:rsidTr="005D47D5">
        <w:tc>
          <w:tcPr>
            <w:tcW w:w="1076" w:type="dxa"/>
          </w:tcPr>
          <w:p w:rsidR="005D47D5" w:rsidRPr="007C4269" w:rsidRDefault="005D47D5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sz w:val="24"/>
                <w:szCs w:val="24"/>
              </w:rPr>
            </w:pPr>
          </w:p>
          <w:p w:rsidR="005D47D5" w:rsidRPr="007C4269" w:rsidRDefault="005D47D5" w:rsidP="000A43E2">
            <w:pPr>
              <w:spacing w:line="276" w:lineRule="auto"/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Изучение и анализ читательских формуляров</w:t>
            </w:r>
          </w:p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5D47D5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май</w:t>
            </w:r>
          </w:p>
        </w:tc>
      </w:tr>
      <w:tr w:rsidR="005D47D5" w:rsidRPr="007C4269" w:rsidTr="005D47D5">
        <w:tc>
          <w:tcPr>
            <w:tcW w:w="1076" w:type="dxa"/>
          </w:tcPr>
          <w:p w:rsidR="005D47D5" w:rsidRPr="007C4269" w:rsidRDefault="005D47D5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850" w:type="dxa"/>
          </w:tcPr>
          <w:p w:rsidR="00FB676B" w:rsidRPr="007C4269" w:rsidRDefault="00FB676B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D47D5" w:rsidRPr="007C4269" w:rsidRDefault="005D47D5" w:rsidP="000A43E2">
            <w:pPr>
              <w:spacing w:line="276" w:lineRule="auto"/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Работа с родительским комитетом школы</w:t>
            </w:r>
          </w:p>
          <w:p w:rsidR="00B92348" w:rsidRPr="007C4269" w:rsidRDefault="00B92348" w:rsidP="000A43E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5D47D5" w:rsidRPr="007C4269" w:rsidRDefault="005D47D5">
            <w:pPr>
              <w:rPr>
                <w:sz w:val="24"/>
                <w:szCs w:val="24"/>
              </w:rPr>
            </w:pPr>
          </w:p>
        </w:tc>
      </w:tr>
      <w:tr w:rsidR="005D47D5" w:rsidRPr="007C4269" w:rsidTr="005D47D5">
        <w:tc>
          <w:tcPr>
            <w:tcW w:w="1076" w:type="dxa"/>
          </w:tcPr>
          <w:p w:rsidR="005D47D5" w:rsidRPr="007C4269" w:rsidRDefault="005D47D5" w:rsidP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5D47D5" w:rsidRPr="007C4269" w:rsidRDefault="005D47D5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Вывешивание рекламной информации для родителей</w:t>
            </w: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5D47D5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Раз в четверть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</w:tc>
      </w:tr>
      <w:tr w:rsidR="005D47D5" w:rsidRPr="007C4269" w:rsidTr="005D47D5">
        <w:tc>
          <w:tcPr>
            <w:tcW w:w="1076" w:type="dxa"/>
          </w:tcPr>
          <w:p w:rsidR="005D47D5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  <w:p w:rsidR="005D47D5" w:rsidRPr="007C4269" w:rsidRDefault="005D47D5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  <w:p w:rsidR="00B92348" w:rsidRPr="007C4269" w:rsidRDefault="00B92348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5D47D5" w:rsidRPr="007C4269" w:rsidRDefault="005D47D5">
            <w:pPr>
              <w:rPr>
                <w:sz w:val="24"/>
                <w:szCs w:val="24"/>
              </w:rPr>
            </w:pP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Информирование учителей о новой учебной и методической литературе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На педсоветах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Консультационно-информационная работа с МО учителей предметников, направленная на оптимальный выбор учебников и учебных пособий в новом учебном году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Декабрь - февраль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Оказание методической помощи к уроку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 - май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Поиск литературы и периодических изданий по заданной тематике.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 - май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IY</w:t>
            </w:r>
          </w:p>
        </w:tc>
        <w:tc>
          <w:tcPr>
            <w:tcW w:w="6850" w:type="dxa"/>
          </w:tcPr>
          <w:p w:rsidR="007D2A2E" w:rsidRPr="007C4269" w:rsidRDefault="007D2A2E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Работа с учащимися</w:t>
            </w:r>
          </w:p>
          <w:p w:rsidR="00B92348" w:rsidRPr="007C4269" w:rsidRDefault="00B92348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1645" w:type="dxa"/>
          </w:tcPr>
          <w:p w:rsidR="007D2A2E" w:rsidRPr="007C4269" w:rsidRDefault="007D2A2E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 - май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 раз в четверть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Сентябрь, февраль</w:t>
            </w:r>
          </w:p>
        </w:tc>
      </w:tr>
      <w:tr w:rsidR="007D2A2E" w:rsidRPr="007C4269" w:rsidTr="005D47D5">
        <w:tc>
          <w:tcPr>
            <w:tcW w:w="1076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7D2A2E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 - май</w:t>
            </w: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«Чтобы легче было учиться» -</w:t>
            </w:r>
            <w:r w:rsidR="00C61F3D" w:rsidRPr="007C4269">
              <w:rPr>
                <w:sz w:val="24"/>
                <w:szCs w:val="24"/>
              </w:rPr>
              <w:t xml:space="preserve"> </w:t>
            </w:r>
            <w:r w:rsidRPr="007C4269">
              <w:rPr>
                <w:sz w:val="24"/>
                <w:szCs w:val="24"/>
              </w:rPr>
              <w:t>подбор списков литературы на лето по произведениям, которые будут изучать в следующем учебном году.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май</w:t>
            </w: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B92348">
            <w:pPr>
              <w:rPr>
                <w:b/>
                <w:sz w:val="24"/>
                <w:szCs w:val="24"/>
              </w:rPr>
            </w:pPr>
          </w:p>
        </w:tc>
        <w:tc>
          <w:tcPr>
            <w:tcW w:w="6850" w:type="dxa"/>
          </w:tcPr>
          <w:p w:rsidR="00B92348" w:rsidRPr="007C4269" w:rsidRDefault="00B92348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IV.    РЕКЛАМА БИБЛИОТЕКИ</w:t>
            </w:r>
          </w:p>
          <w:p w:rsidR="00B92348" w:rsidRPr="007C4269" w:rsidRDefault="00B92348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Реклама о деятельности библиотеки:</w:t>
            </w:r>
          </w:p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-</w:t>
            </w:r>
            <w:proofErr w:type="gramStart"/>
            <w:r w:rsidRPr="007C4269">
              <w:rPr>
                <w:sz w:val="24"/>
                <w:szCs w:val="24"/>
              </w:rPr>
              <w:t>Устная</w:t>
            </w:r>
            <w:proofErr w:type="gramEnd"/>
            <w:r w:rsidRPr="007C4269">
              <w:rPr>
                <w:sz w:val="24"/>
                <w:szCs w:val="24"/>
              </w:rPr>
              <w:t xml:space="preserve"> (во время перемен, на классных собраниях)</w:t>
            </w:r>
          </w:p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-</w:t>
            </w:r>
            <w:proofErr w:type="gramStart"/>
            <w:r w:rsidRPr="007C4269">
              <w:rPr>
                <w:sz w:val="24"/>
                <w:szCs w:val="24"/>
              </w:rPr>
              <w:t>Наглядная</w:t>
            </w:r>
            <w:proofErr w:type="gramEnd"/>
            <w:r w:rsidRPr="007C4269">
              <w:rPr>
                <w:sz w:val="24"/>
                <w:szCs w:val="24"/>
              </w:rPr>
              <w:t xml:space="preserve"> (информационные объявления о выставках и мероприятиях, проводимых библиотекой) </w:t>
            </w:r>
          </w:p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-Оформление папок: правила пользования книгой</w:t>
            </w:r>
            <w:r w:rsidR="007E600E" w:rsidRPr="007C4269">
              <w:rPr>
                <w:sz w:val="24"/>
                <w:szCs w:val="24"/>
              </w:rPr>
              <w:t>,</w:t>
            </w:r>
            <w:r w:rsidRPr="007C4269">
              <w:rPr>
                <w:sz w:val="24"/>
                <w:szCs w:val="24"/>
              </w:rPr>
              <w:t xml:space="preserve"> правила поведения в библиотеке</w:t>
            </w:r>
          </w:p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 w:rsidP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-Оформление информационных выставок одного автора: </w:t>
            </w:r>
            <w:r w:rsidRPr="007C4269">
              <w:rPr>
                <w:sz w:val="24"/>
                <w:szCs w:val="24"/>
              </w:rPr>
              <w:lastRenderedPageBreak/>
              <w:t>«Календарь памятных дат»</w:t>
            </w:r>
          </w:p>
          <w:p w:rsidR="00B92348" w:rsidRPr="007C4269" w:rsidRDefault="00B92348" w:rsidP="00B92348">
            <w:pPr>
              <w:rPr>
                <w:sz w:val="24"/>
                <w:szCs w:val="24"/>
              </w:rPr>
            </w:pPr>
          </w:p>
          <w:p w:rsidR="00B92348" w:rsidRPr="007C4269" w:rsidRDefault="00B92348" w:rsidP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-оформление выставки, посвящённой книг</w:t>
            </w:r>
            <w:r w:rsidR="00C42AD7" w:rsidRPr="007C4269">
              <w:rPr>
                <w:sz w:val="24"/>
                <w:szCs w:val="24"/>
              </w:rPr>
              <w:t>ам-юбилярам: «У этой книги юбилей!</w:t>
            </w:r>
            <w:r w:rsidRPr="007C4269">
              <w:rPr>
                <w:sz w:val="24"/>
                <w:szCs w:val="24"/>
              </w:rPr>
              <w:t>»</w:t>
            </w:r>
          </w:p>
          <w:p w:rsidR="00FB676B" w:rsidRPr="007C4269" w:rsidRDefault="00FB676B" w:rsidP="00B92348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</w:p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Сентябрь-май</w:t>
            </w: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B92348" w:rsidRPr="007C4269" w:rsidRDefault="00B92348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V.  Массовая работа</w:t>
            </w:r>
          </w:p>
          <w:p w:rsidR="00B92348" w:rsidRPr="007C4269" w:rsidRDefault="00B92348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5E54A3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B92348" w:rsidRPr="007C4269" w:rsidRDefault="00B92348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Выставки в помощь учебному процессу:</w:t>
            </w:r>
          </w:p>
          <w:p w:rsidR="005E54A3" w:rsidRPr="007C4269" w:rsidRDefault="005E54A3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Выставки учебных изданий по предметам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B92348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5E54A3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B92348" w:rsidRPr="007C4269" w:rsidRDefault="005E54A3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Воспитание здорового образа жизни</w:t>
            </w:r>
          </w:p>
          <w:p w:rsidR="005E54A3" w:rsidRPr="007C4269" w:rsidRDefault="005E54A3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К Международному дню толерантности и Всемирному дню ребенка музыкально-литературная композиция «Мы граждане, но все же дети» (Начальные классы)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B92348" w:rsidRPr="007C4269" w:rsidRDefault="00C42AD7">
            <w:pPr>
              <w:rPr>
                <w:b/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Создание папки материалов на тему «Искусство быть здоровым».</w:t>
            </w:r>
          </w:p>
        </w:tc>
        <w:tc>
          <w:tcPr>
            <w:tcW w:w="1645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B92348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Ноябрь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Апрель</w:t>
            </w:r>
          </w:p>
        </w:tc>
      </w:tr>
      <w:tr w:rsidR="00B92348" w:rsidRPr="007C4269" w:rsidTr="005D47D5">
        <w:tc>
          <w:tcPr>
            <w:tcW w:w="1076" w:type="dxa"/>
          </w:tcPr>
          <w:p w:rsidR="00B92348" w:rsidRPr="007C4269" w:rsidRDefault="00C42AD7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B92348" w:rsidRPr="007C4269" w:rsidRDefault="00C42AD7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645" w:type="dxa"/>
          </w:tcPr>
          <w:p w:rsidR="00B92348" w:rsidRPr="007C4269" w:rsidRDefault="00B92348">
            <w:pPr>
              <w:rPr>
                <w:sz w:val="24"/>
                <w:szCs w:val="24"/>
              </w:rPr>
            </w:pPr>
          </w:p>
        </w:tc>
      </w:tr>
      <w:tr w:rsidR="00C42AD7" w:rsidRPr="007C4269" w:rsidTr="005D47D5">
        <w:tc>
          <w:tcPr>
            <w:tcW w:w="1076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Чтение произведений писателей-натуралистов (Н. Сладков, В. Бианки) 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Информационный стенд «Наша планета в экологической опасности»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Экологическая игра «Раскрывая природы тайны» 2-3 классы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«Земли моей частица» - информационный стенд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Январь-март 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Январь 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Март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Март</w:t>
            </w:r>
          </w:p>
        </w:tc>
      </w:tr>
      <w:tr w:rsidR="00C42AD7" w:rsidRPr="007C4269" w:rsidTr="005D47D5">
        <w:tc>
          <w:tcPr>
            <w:tcW w:w="1076" w:type="dxa"/>
          </w:tcPr>
          <w:p w:rsidR="00C42AD7" w:rsidRPr="007C4269" w:rsidRDefault="00C42AD7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A8547B" w:rsidRPr="007C4269" w:rsidRDefault="00A8547B">
            <w:pPr>
              <w:rPr>
                <w:b/>
                <w:sz w:val="24"/>
                <w:szCs w:val="24"/>
              </w:rPr>
            </w:pPr>
          </w:p>
          <w:p w:rsidR="00C42AD7" w:rsidRPr="007C4269" w:rsidRDefault="00C42AD7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Патриотическое воспитание:</w:t>
            </w:r>
          </w:p>
          <w:p w:rsidR="00A8547B" w:rsidRPr="007C4269" w:rsidRDefault="00A8547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</w:tc>
      </w:tr>
      <w:tr w:rsidR="00C42AD7" w:rsidRPr="007C4269" w:rsidTr="005D47D5">
        <w:tc>
          <w:tcPr>
            <w:tcW w:w="1076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«Когда мы едины, мы непобедимы» - информационный стенд ко Дню народного единства 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C42AD7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Информационный стенд о великом русском полководце Суворове А.В.</w:t>
            </w:r>
          </w:p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«С законом на «Ты» - викторина 7-е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>. ,6кл. ко Дню прав человека и Конституции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Информационный стенд «Этих дней не смолкнет слава»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«Героями не рождаются» литературно-музыкальная композиция 6-7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 xml:space="preserve">. 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 xml:space="preserve">«Это надо живым» информационный стенд ко Дню снятия блокады Ленинграда 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«К подвигу героев сердцем прикоснись»» - строевые песни 1-4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 xml:space="preserve">. 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«Никто не забыт, ничто не забыто» ко дню победы в Сталинградской битве.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Информационный стенд. Беседа с обзором книг «Дети военной поры»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Книжная выставка» Дети войны» </w:t>
            </w: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Чтение книги Алексеева Дети войны» и викторина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FB676B" w:rsidRPr="007C4269" w:rsidRDefault="00C42AD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 «Это должен знать каждый» - информационный стенд о великих событиях Великой Отечественной войны </w:t>
            </w:r>
          </w:p>
          <w:p w:rsidR="00FB676B" w:rsidRPr="007C4269" w:rsidRDefault="00FB676B">
            <w:pPr>
              <w:rPr>
                <w:sz w:val="24"/>
                <w:szCs w:val="24"/>
              </w:rPr>
            </w:pPr>
          </w:p>
          <w:p w:rsidR="00C42AD7" w:rsidRPr="007C4269" w:rsidRDefault="00FB676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«Герои  Сталинградской битвы</w:t>
            </w:r>
            <w:r w:rsidR="00C42AD7" w:rsidRPr="007C4269">
              <w:rPr>
                <w:sz w:val="24"/>
                <w:szCs w:val="24"/>
              </w:rPr>
              <w:t>»</w:t>
            </w:r>
          </w:p>
          <w:p w:rsidR="00FB676B" w:rsidRPr="007C4269" w:rsidRDefault="00FB676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Ноябрь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Ноябрь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Ноябрь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Декабрь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Декабрь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 xml:space="preserve">Январь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Февраль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Февраль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Февраль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Февраль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Февраль </w:t>
            </w: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A8547B" w:rsidRPr="007C4269" w:rsidRDefault="00A8547B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Март</w:t>
            </w:r>
          </w:p>
        </w:tc>
      </w:tr>
      <w:tr w:rsidR="00C42AD7" w:rsidRPr="007C4269" w:rsidTr="005D47D5">
        <w:tc>
          <w:tcPr>
            <w:tcW w:w="1076" w:type="dxa"/>
          </w:tcPr>
          <w:p w:rsidR="00A8547B" w:rsidRPr="007C4269" w:rsidRDefault="00A8547B">
            <w:pPr>
              <w:rPr>
                <w:b/>
                <w:sz w:val="24"/>
                <w:szCs w:val="24"/>
              </w:rPr>
            </w:pPr>
          </w:p>
          <w:p w:rsidR="00C42AD7" w:rsidRPr="007C4269" w:rsidRDefault="00A8547B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50" w:type="dxa"/>
          </w:tcPr>
          <w:p w:rsidR="00A8547B" w:rsidRPr="007C4269" w:rsidRDefault="00A8547B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 xml:space="preserve"> </w:t>
            </w:r>
          </w:p>
          <w:p w:rsidR="00C42AD7" w:rsidRPr="007C4269" w:rsidRDefault="00A8547B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Воспитание духовно-нравственных ценностей</w:t>
            </w:r>
          </w:p>
          <w:p w:rsidR="00A8547B" w:rsidRPr="007C4269" w:rsidRDefault="00A8547B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</w:tc>
      </w:tr>
      <w:tr w:rsidR="00C42AD7" w:rsidRPr="007C4269" w:rsidTr="005D47D5">
        <w:tc>
          <w:tcPr>
            <w:tcW w:w="1076" w:type="dxa"/>
          </w:tcPr>
          <w:p w:rsidR="00C42AD7" w:rsidRPr="007C4269" w:rsidRDefault="00C42AD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Знакомство с историей, традициями и обычаями, праздниками, одеждой и кухней народов </w:t>
            </w:r>
            <w:r w:rsidR="00A90D07" w:rsidRPr="007C4269">
              <w:rPr>
                <w:sz w:val="24"/>
                <w:szCs w:val="24"/>
              </w:rPr>
              <w:t>Забайкальского края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информационный стен</w:t>
            </w:r>
            <w:r w:rsidR="00A90D07" w:rsidRPr="007C4269">
              <w:rPr>
                <w:sz w:val="24"/>
                <w:szCs w:val="24"/>
              </w:rPr>
              <w:t>д Выдающиеся люди Забайкальского края</w:t>
            </w:r>
            <w:r w:rsidRPr="007C4269">
              <w:rPr>
                <w:sz w:val="24"/>
                <w:szCs w:val="24"/>
              </w:rPr>
              <w:t>: «Я обязательно приду»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26222D" w:rsidP="00A90D07">
            <w:pPr>
              <w:rPr>
                <w:sz w:val="24"/>
                <w:szCs w:val="24"/>
              </w:rPr>
            </w:pPr>
            <w:proofErr w:type="spellStart"/>
            <w:r w:rsidRPr="007C4269">
              <w:rPr>
                <w:sz w:val="24"/>
                <w:szCs w:val="24"/>
              </w:rPr>
              <w:t>Макаровские</w:t>
            </w:r>
            <w:proofErr w:type="spellEnd"/>
            <w:r w:rsidRPr="007C4269">
              <w:rPr>
                <w:sz w:val="24"/>
                <w:szCs w:val="24"/>
              </w:rPr>
              <w:t xml:space="preserve"> чтения  5-9 классы (По произведения Б. Макарова)</w:t>
            </w: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«Времена года в стихах и живописи» начальные классы 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«Загляните в мамины глаза…» - информационная выставка ко Дню Матери 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Игра «Праздник Наума </w:t>
            </w:r>
            <w:proofErr w:type="spellStart"/>
            <w:r w:rsidRPr="007C4269">
              <w:rPr>
                <w:sz w:val="24"/>
                <w:szCs w:val="24"/>
              </w:rPr>
              <w:t>Грамотника</w:t>
            </w:r>
            <w:proofErr w:type="spellEnd"/>
            <w:r w:rsidRPr="007C4269">
              <w:rPr>
                <w:sz w:val="24"/>
                <w:szCs w:val="24"/>
              </w:rPr>
              <w:t xml:space="preserve">» 3-4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 xml:space="preserve">. 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Викторина «Умники и умницы» 5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 xml:space="preserve">. 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«Что за прелесть - эти сказки!» - литературная игра по сказкам А.С. Пушкина 4-е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 xml:space="preserve">. 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«Великий сказочник» - литературная игра по сказкам Х.К. Андерсена 2-е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  <w:r w:rsidRPr="007C4269">
              <w:rPr>
                <w:sz w:val="24"/>
                <w:szCs w:val="24"/>
              </w:rPr>
              <w:t>.</w:t>
            </w: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A90D07" w:rsidRPr="007C4269" w:rsidRDefault="00A90D07" w:rsidP="00A90D07">
            <w:pPr>
              <w:rPr>
                <w:sz w:val="24"/>
                <w:szCs w:val="24"/>
              </w:rPr>
            </w:pPr>
          </w:p>
          <w:p w:rsidR="00C42AD7" w:rsidRPr="007C4269" w:rsidRDefault="00A8547B" w:rsidP="00A90D0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 xml:space="preserve"> «Книги разные читаем» знакомство с творчеством писателей и чтение их произведений (С. Михалков, А. Волков, А. </w:t>
            </w:r>
            <w:proofErr w:type="spellStart"/>
            <w:r w:rsidRPr="007C4269">
              <w:rPr>
                <w:sz w:val="24"/>
                <w:szCs w:val="24"/>
              </w:rPr>
              <w:t>Барто</w:t>
            </w:r>
            <w:proofErr w:type="spellEnd"/>
            <w:r w:rsidRPr="007C4269">
              <w:rPr>
                <w:sz w:val="24"/>
                <w:szCs w:val="24"/>
              </w:rPr>
              <w:t xml:space="preserve">, К. Чуковский и др.) 2-4 </w:t>
            </w:r>
            <w:proofErr w:type="spellStart"/>
            <w:r w:rsidRPr="007C4269">
              <w:rPr>
                <w:sz w:val="24"/>
                <w:szCs w:val="24"/>
              </w:rPr>
              <w:t>кл</w:t>
            </w:r>
            <w:proofErr w:type="spellEnd"/>
          </w:p>
          <w:p w:rsidR="00A90D07" w:rsidRPr="007C4269" w:rsidRDefault="00A90D07" w:rsidP="00A9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Ноябрь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Январь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Ноябрь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Декабрь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Декабрь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Ноябрь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Декабрь </w:t>
            </w: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C42AD7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>Сентябрь-март</w:t>
            </w:r>
          </w:p>
        </w:tc>
      </w:tr>
      <w:tr w:rsidR="00A8547B" w:rsidRPr="007C4269" w:rsidTr="005D47D5">
        <w:tc>
          <w:tcPr>
            <w:tcW w:w="1076" w:type="dxa"/>
          </w:tcPr>
          <w:p w:rsidR="00A8547B" w:rsidRPr="007C4269" w:rsidRDefault="0026222D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850" w:type="dxa"/>
          </w:tcPr>
          <w:p w:rsidR="00A8547B" w:rsidRPr="007C4269" w:rsidRDefault="0026222D">
            <w:pPr>
              <w:rPr>
                <w:b/>
                <w:sz w:val="24"/>
                <w:szCs w:val="24"/>
              </w:rPr>
            </w:pPr>
            <w:r w:rsidRPr="007C4269">
              <w:rPr>
                <w:b/>
                <w:sz w:val="24"/>
                <w:szCs w:val="24"/>
              </w:rPr>
              <w:t>Цикл мероприятий к знаменательным и памятным датам</w:t>
            </w: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</w:tc>
      </w:tr>
      <w:tr w:rsidR="00A8547B" w:rsidRPr="007C4269" w:rsidTr="005D47D5">
        <w:tc>
          <w:tcPr>
            <w:tcW w:w="1076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26222D" w:rsidRPr="007C4269" w:rsidRDefault="0026222D">
            <w:pPr>
              <w:rPr>
                <w:sz w:val="24"/>
                <w:szCs w:val="24"/>
              </w:rPr>
            </w:pPr>
          </w:p>
          <w:p w:rsidR="00A8547B" w:rsidRPr="007C4269" w:rsidRDefault="0026222D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Книжные выставки: У этой книжки – юбилей</w:t>
            </w:r>
          </w:p>
          <w:p w:rsidR="0026222D" w:rsidRPr="007C4269" w:rsidRDefault="0026222D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8547B" w:rsidRPr="007C4269" w:rsidRDefault="00A8547B">
            <w:pPr>
              <w:rPr>
                <w:sz w:val="24"/>
                <w:szCs w:val="24"/>
              </w:rPr>
            </w:pPr>
          </w:p>
          <w:p w:rsidR="0026222D" w:rsidRPr="007C4269" w:rsidRDefault="0026222D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</w:t>
            </w:r>
            <w:r w:rsidR="001D6E76" w:rsidRPr="007C4269">
              <w:rPr>
                <w:sz w:val="24"/>
                <w:szCs w:val="24"/>
              </w:rPr>
              <w:t>б</w:t>
            </w:r>
            <w:r w:rsidRPr="007C4269">
              <w:rPr>
                <w:sz w:val="24"/>
                <w:szCs w:val="24"/>
              </w:rPr>
              <w:t>рь - май</w:t>
            </w:r>
          </w:p>
        </w:tc>
      </w:tr>
      <w:tr w:rsidR="0026222D" w:rsidRPr="007C4269" w:rsidTr="005D47D5">
        <w:tc>
          <w:tcPr>
            <w:tcW w:w="1076" w:type="dxa"/>
          </w:tcPr>
          <w:p w:rsidR="0026222D" w:rsidRPr="007C4269" w:rsidRDefault="0026222D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26222D" w:rsidRPr="007C4269" w:rsidRDefault="0026222D" w:rsidP="0026222D">
            <w:pPr>
              <w:rPr>
                <w:sz w:val="24"/>
                <w:szCs w:val="24"/>
              </w:rPr>
            </w:pPr>
          </w:p>
          <w:p w:rsidR="0026222D" w:rsidRPr="007C4269" w:rsidRDefault="0026222D" w:rsidP="0026222D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130 лет со дня рождения Александры Петровны Анисимовой (1891–1969), сказочницы и фольклористки</w:t>
            </w:r>
            <w:r w:rsidR="001D6E76" w:rsidRPr="007C4269">
              <w:rPr>
                <w:sz w:val="24"/>
                <w:szCs w:val="24"/>
              </w:rPr>
              <w:t xml:space="preserve"> </w:t>
            </w:r>
            <w:proofErr w:type="gramStart"/>
            <w:r w:rsidR="001D6E76" w:rsidRPr="007C4269">
              <w:rPr>
                <w:sz w:val="24"/>
                <w:szCs w:val="24"/>
              </w:rPr>
              <w:t xml:space="preserve">( </w:t>
            </w:r>
            <w:proofErr w:type="gramEnd"/>
            <w:r w:rsidR="001D6E76" w:rsidRPr="007C4269">
              <w:rPr>
                <w:sz w:val="24"/>
                <w:szCs w:val="24"/>
              </w:rPr>
              <w:t xml:space="preserve">беседа 3-4 </w:t>
            </w:r>
            <w:proofErr w:type="spellStart"/>
            <w:r w:rsidR="001D6E76" w:rsidRPr="007C4269">
              <w:rPr>
                <w:sz w:val="24"/>
                <w:szCs w:val="24"/>
              </w:rPr>
              <w:t>кл</w:t>
            </w:r>
            <w:proofErr w:type="spellEnd"/>
            <w:r w:rsidR="001D6E76" w:rsidRPr="007C4269">
              <w:rPr>
                <w:sz w:val="24"/>
                <w:szCs w:val="24"/>
              </w:rPr>
              <w:t>)</w:t>
            </w:r>
          </w:p>
          <w:p w:rsidR="0026222D" w:rsidRPr="007C4269" w:rsidRDefault="0026222D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6222D" w:rsidRPr="007C4269" w:rsidRDefault="0026222D">
            <w:pPr>
              <w:rPr>
                <w:sz w:val="24"/>
                <w:szCs w:val="24"/>
              </w:rPr>
            </w:pPr>
          </w:p>
          <w:p w:rsidR="0026222D" w:rsidRPr="007C4269" w:rsidRDefault="0026222D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</w:tc>
      </w:tr>
      <w:tr w:rsidR="0026222D" w:rsidRPr="007C4269" w:rsidTr="005D47D5">
        <w:tc>
          <w:tcPr>
            <w:tcW w:w="1076" w:type="dxa"/>
          </w:tcPr>
          <w:p w:rsidR="0026222D" w:rsidRPr="007C4269" w:rsidRDefault="0026222D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1D6E76" w:rsidRPr="007C4269" w:rsidRDefault="001D6E76" w:rsidP="001D6E76">
            <w:pPr>
              <w:rPr>
                <w:sz w:val="24"/>
                <w:szCs w:val="24"/>
              </w:rPr>
            </w:pPr>
          </w:p>
          <w:p w:rsidR="001D6E76" w:rsidRPr="007C4269" w:rsidRDefault="001D6E76" w:rsidP="001D6E76">
            <w:pPr>
              <w:rPr>
                <w:sz w:val="24"/>
                <w:szCs w:val="24"/>
              </w:rPr>
            </w:pPr>
            <w:proofErr w:type="gramStart"/>
            <w:r w:rsidRPr="007C4269">
              <w:rPr>
                <w:sz w:val="24"/>
                <w:szCs w:val="24"/>
              </w:rPr>
              <w:t xml:space="preserve">80 лет со дня рождения Сергея </w:t>
            </w:r>
            <w:proofErr w:type="spellStart"/>
            <w:r w:rsidRPr="007C4269">
              <w:rPr>
                <w:sz w:val="24"/>
                <w:szCs w:val="24"/>
              </w:rPr>
              <w:t>Донатовича</w:t>
            </w:r>
            <w:proofErr w:type="spellEnd"/>
            <w:r w:rsidRPr="007C4269">
              <w:rPr>
                <w:sz w:val="24"/>
                <w:szCs w:val="24"/>
              </w:rPr>
              <w:t xml:space="preserve"> Довлатова 1941-1990), русского прозаика, эмигранта</w:t>
            </w:r>
            <w:proofErr w:type="gramEnd"/>
          </w:p>
          <w:p w:rsidR="0026222D" w:rsidRPr="007C4269" w:rsidRDefault="0026222D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26222D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</w:tc>
      </w:tr>
      <w:tr w:rsidR="001D6E76" w:rsidRPr="007C4269" w:rsidTr="005D47D5">
        <w:tc>
          <w:tcPr>
            <w:tcW w:w="1076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1D6E76" w:rsidRPr="007C4269" w:rsidRDefault="001D6E76" w:rsidP="001D6E76">
            <w:pPr>
              <w:rPr>
                <w:sz w:val="24"/>
                <w:szCs w:val="24"/>
              </w:rPr>
            </w:pPr>
          </w:p>
          <w:p w:rsidR="001D6E76" w:rsidRPr="007C4269" w:rsidRDefault="001D6E76" w:rsidP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воинской славы России. День победы русской эскадры под командованием Ф.</w:t>
            </w:r>
          </w:p>
          <w:p w:rsidR="001D6E76" w:rsidRPr="007C4269" w:rsidRDefault="001D6E76" w:rsidP="001D6E76">
            <w:pPr>
              <w:rPr>
                <w:sz w:val="24"/>
                <w:szCs w:val="24"/>
              </w:rPr>
            </w:pPr>
            <w:proofErr w:type="spellStart"/>
            <w:r w:rsidRPr="007C4269">
              <w:rPr>
                <w:sz w:val="24"/>
                <w:szCs w:val="24"/>
              </w:rPr>
              <w:t>Ф.Ушакова</w:t>
            </w:r>
            <w:proofErr w:type="spellEnd"/>
            <w:r w:rsidRPr="007C4269">
              <w:rPr>
                <w:sz w:val="24"/>
                <w:szCs w:val="24"/>
              </w:rPr>
              <w:t xml:space="preserve"> над турецкой эскадрой у мыса </w:t>
            </w:r>
            <w:proofErr w:type="spellStart"/>
            <w:r w:rsidRPr="007C4269">
              <w:rPr>
                <w:sz w:val="24"/>
                <w:szCs w:val="24"/>
              </w:rPr>
              <w:t>Тендра</w:t>
            </w:r>
            <w:proofErr w:type="spellEnd"/>
            <w:r w:rsidRPr="007C4269">
              <w:rPr>
                <w:sz w:val="24"/>
                <w:szCs w:val="24"/>
              </w:rPr>
              <w:t xml:space="preserve"> (1790 год)</w:t>
            </w:r>
          </w:p>
          <w:p w:rsidR="001D6E76" w:rsidRPr="007C4269" w:rsidRDefault="001D6E76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1D6E76" w:rsidRPr="007C4269" w:rsidRDefault="001D6E76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</w:tc>
      </w:tr>
      <w:tr w:rsidR="001D6E76" w:rsidRPr="007C4269" w:rsidTr="005D47D5">
        <w:tc>
          <w:tcPr>
            <w:tcW w:w="1076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A63F69" w:rsidRPr="007C4269" w:rsidRDefault="00A63F69" w:rsidP="00A63F69">
            <w:pPr>
              <w:rPr>
                <w:sz w:val="24"/>
                <w:szCs w:val="24"/>
              </w:rPr>
            </w:pPr>
          </w:p>
          <w:p w:rsidR="00A63F69" w:rsidRPr="007C4269" w:rsidRDefault="00A63F69" w:rsidP="00A63F69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21 сентября</w:t>
            </w:r>
          </w:p>
          <w:p w:rsidR="00A63F69" w:rsidRPr="007C4269" w:rsidRDefault="00A63F69" w:rsidP="00A63F69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Международный день мира</w:t>
            </w:r>
          </w:p>
          <w:p w:rsidR="00A63F69" w:rsidRPr="007C4269" w:rsidRDefault="00A63F69" w:rsidP="00A63F69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воинской славы России. День победы русских полков во главе с великим князем</w:t>
            </w:r>
          </w:p>
          <w:p w:rsidR="00A63F69" w:rsidRPr="007C4269" w:rsidRDefault="00A63F69" w:rsidP="00A63F69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Дмитрием Донским над монголо-татарскими войсками в Куликовской битве (1380 год)</w:t>
            </w:r>
          </w:p>
          <w:p w:rsidR="001D6E76" w:rsidRPr="007C4269" w:rsidRDefault="001D6E76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  <w:p w:rsidR="00A63F69" w:rsidRPr="007C4269" w:rsidRDefault="00A63F69">
            <w:pPr>
              <w:rPr>
                <w:sz w:val="24"/>
                <w:szCs w:val="24"/>
              </w:rPr>
            </w:pPr>
          </w:p>
          <w:p w:rsidR="00A63F69" w:rsidRPr="007C4269" w:rsidRDefault="00A63F69">
            <w:pPr>
              <w:rPr>
                <w:sz w:val="24"/>
                <w:szCs w:val="24"/>
              </w:rPr>
            </w:pPr>
          </w:p>
          <w:p w:rsidR="00A63F69" w:rsidRPr="007C4269" w:rsidRDefault="00A63F69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сентябрь</w:t>
            </w:r>
          </w:p>
        </w:tc>
      </w:tr>
      <w:tr w:rsidR="001D6E76" w:rsidRPr="007C4269" w:rsidTr="005D47D5">
        <w:tc>
          <w:tcPr>
            <w:tcW w:w="1076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30 сентября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80 лет с начала великой битвы под Москвой (1941)</w:t>
            </w:r>
          </w:p>
          <w:p w:rsidR="001D6E76" w:rsidRPr="007C4269" w:rsidRDefault="001D6E76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E76" w:rsidRPr="007C4269" w:rsidRDefault="001D6E76">
            <w:pPr>
              <w:rPr>
                <w:sz w:val="24"/>
                <w:szCs w:val="24"/>
              </w:rPr>
            </w:pPr>
          </w:p>
        </w:tc>
      </w:tr>
      <w:tr w:rsidR="006C6B37" w:rsidRPr="007C4269" w:rsidTr="005D47D5">
        <w:tc>
          <w:tcPr>
            <w:tcW w:w="1076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  октября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230 лет со дня рождения Сергея Тимофеевича Аксакова (1791–1859), русского писателя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октябрь</w:t>
            </w:r>
          </w:p>
        </w:tc>
      </w:tr>
      <w:tr w:rsidR="006C6B37" w:rsidRPr="007C4269" w:rsidTr="005D47D5">
        <w:tc>
          <w:tcPr>
            <w:tcW w:w="1076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5 октября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Международный день учителя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C6B37" w:rsidRPr="007C4269" w:rsidRDefault="006C6B37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октябрь</w:t>
            </w:r>
          </w:p>
        </w:tc>
      </w:tr>
      <w:tr w:rsidR="006C6B37" w:rsidRPr="007C4269" w:rsidTr="005D47D5">
        <w:tc>
          <w:tcPr>
            <w:tcW w:w="1076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8 октября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90 лет со дня рождения Юлиана Семеновича Семенова (настоящая фамилия </w:t>
            </w:r>
            <w:proofErr w:type="spellStart"/>
            <w:r w:rsidRPr="007C4269">
              <w:rPr>
                <w:sz w:val="24"/>
                <w:szCs w:val="24"/>
              </w:rPr>
              <w:t>Ляндрес</w:t>
            </w:r>
            <w:proofErr w:type="spellEnd"/>
            <w:r w:rsidRPr="007C4269">
              <w:rPr>
                <w:sz w:val="24"/>
                <w:szCs w:val="24"/>
              </w:rPr>
              <w:t>)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(1931-1993), советского писателя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Октябрь</w:t>
            </w:r>
          </w:p>
        </w:tc>
      </w:tr>
      <w:tr w:rsidR="006C6B37" w:rsidRPr="007C4269" w:rsidTr="005D47D5">
        <w:tc>
          <w:tcPr>
            <w:tcW w:w="1076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20 октября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80 лет со времени введения осадного положения в г. Москве и Московской обл. (1941 г.)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</w:tr>
      <w:tr w:rsidR="006C6B37" w:rsidRPr="007C4269" w:rsidTr="005D47D5">
        <w:tc>
          <w:tcPr>
            <w:tcW w:w="1076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24 октября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lastRenderedPageBreak/>
              <w:t>80 лет с начала героической обороны Тулы (1941)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30 октября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80 лет со дня начала обороны Севастополя (1941)</w:t>
            </w:r>
          </w:p>
          <w:p w:rsidR="006C6B37" w:rsidRPr="007C4269" w:rsidRDefault="006C6B37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C6B37" w:rsidRPr="007C4269" w:rsidRDefault="006C6B37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народного единства</w:t>
            </w:r>
          </w:p>
          <w:p w:rsidR="00980DF2" w:rsidRPr="007C4269" w:rsidRDefault="00980DF2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7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День воинской славы России. День проведения военного парада на Красной площади </w:t>
            </w:r>
            <w:proofErr w:type="gramStart"/>
            <w:r w:rsidRPr="007C4269">
              <w:rPr>
                <w:sz w:val="24"/>
                <w:szCs w:val="24"/>
              </w:rPr>
              <w:t>в</w:t>
            </w:r>
            <w:proofErr w:type="gramEnd"/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proofErr w:type="gramStart"/>
            <w:r w:rsidRPr="007C4269">
              <w:rPr>
                <w:sz w:val="24"/>
                <w:szCs w:val="24"/>
              </w:rPr>
              <w:t>городе</w:t>
            </w:r>
            <w:proofErr w:type="gramEnd"/>
            <w:r w:rsidRPr="007C4269">
              <w:rPr>
                <w:sz w:val="24"/>
                <w:szCs w:val="24"/>
              </w:rPr>
              <w:t xml:space="preserve"> Москве в ознаменование двадцать четвертой годовщины Великой Октябрьской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социалистической революции (1941 год)</w:t>
            </w:r>
          </w:p>
          <w:p w:rsidR="00980DF2" w:rsidRPr="007C4269" w:rsidRDefault="00980DF2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11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200 лет со дня рождения Федора Михайловича Достоевского (1821–1881), русского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писателя.</w:t>
            </w:r>
          </w:p>
          <w:p w:rsidR="00980DF2" w:rsidRPr="007C4269" w:rsidRDefault="00980DF2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6C6B37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11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120 лет со дня рождения Евгения Ивановича </w:t>
            </w:r>
            <w:proofErr w:type="spellStart"/>
            <w:r w:rsidRPr="007C4269">
              <w:rPr>
                <w:sz w:val="24"/>
                <w:szCs w:val="24"/>
              </w:rPr>
              <w:t>Чарушина</w:t>
            </w:r>
            <w:proofErr w:type="spellEnd"/>
            <w:r w:rsidRPr="007C4269">
              <w:rPr>
                <w:sz w:val="24"/>
                <w:szCs w:val="24"/>
              </w:rPr>
              <w:t xml:space="preserve"> (1901–1965), русского детского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писателя, художника-иллюстратора</w:t>
            </w: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16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Международный день толерантности</w:t>
            </w:r>
          </w:p>
          <w:p w:rsidR="00980DF2" w:rsidRPr="007C4269" w:rsidRDefault="00980DF2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19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310 лет со дня рождения Михаила Васильевича Ломоносова (1711–1765), русского ученого,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поэта</w:t>
            </w:r>
          </w:p>
          <w:p w:rsidR="00980DF2" w:rsidRPr="007C4269" w:rsidRDefault="00980DF2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22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220 лет со дня рождения Владимира Ивановича Даля (1801–1872), русского писателя,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этнографа, лексикографа</w:t>
            </w:r>
          </w:p>
          <w:p w:rsidR="00980DF2" w:rsidRPr="007C4269" w:rsidRDefault="00980DF2" w:rsidP="006C6B37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27 ноября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матери в России (Последнее воскресенье ноября)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28 </w:t>
            </w:r>
            <w:proofErr w:type="spellStart"/>
            <w:r w:rsidRPr="007C4269">
              <w:rPr>
                <w:sz w:val="24"/>
                <w:szCs w:val="24"/>
              </w:rPr>
              <w:t>нября</w:t>
            </w:r>
            <w:proofErr w:type="spellEnd"/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115 лет со дня рождения Дмитрия Сергеевича Лихачёва (1906–1999), русского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литературоведа, историка культуры.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80DF2" w:rsidRPr="007C4269" w:rsidRDefault="008B3DB2" w:rsidP="00980DF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125 лет со дня рождения Георгия Константиновича Жукова (1896-1974), советского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военачальника, Маршала Советского Союза</w:t>
            </w:r>
          </w:p>
          <w:p w:rsidR="008B3DB2" w:rsidRPr="007C4269" w:rsidRDefault="008B3DB2" w:rsidP="00980DF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4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125 лет со дня рождения Николая Семеновича Тихонова (1896-1979), русского поэта,</w:t>
            </w:r>
          </w:p>
          <w:p w:rsidR="00980DF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писателя</w:t>
            </w: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980DF2" w:rsidRPr="007C4269" w:rsidTr="005D47D5">
        <w:tc>
          <w:tcPr>
            <w:tcW w:w="1076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5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воинской славы России. 75 лет со дня начала контрнаступления советских войск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против немецко-фашистских захватчиков в битве под Москвой (1941)</w:t>
            </w:r>
          </w:p>
          <w:p w:rsidR="00980DF2" w:rsidRPr="007C4269" w:rsidRDefault="00980DF2" w:rsidP="00980DF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80DF2" w:rsidRPr="007C4269" w:rsidRDefault="00980DF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9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Героев Отечества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День Конституции Российской Федерации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255 лет со дня рождения Николая Михайловича Карамзина (1766-1826), русского прозаика,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историка, поэта, журналиста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 декабря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200 лет со дня рождения Гюстава Флобера (1821-1880), французского писателя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14 декабря</w:t>
            </w:r>
          </w:p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 xml:space="preserve">День Наума </w:t>
            </w:r>
            <w:proofErr w:type="spellStart"/>
            <w:r w:rsidRPr="007C4269">
              <w:rPr>
                <w:sz w:val="24"/>
                <w:szCs w:val="24"/>
              </w:rPr>
              <w:t>Грамотника</w:t>
            </w:r>
            <w:proofErr w:type="spellEnd"/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21 декабря</w:t>
            </w:r>
          </w:p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125 лет со дня рождения Константина Константиновича Рокоссовского (1896-1968),</w:t>
            </w:r>
          </w:p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советского военачальника, Маршала Советского Союза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21 декабря</w:t>
            </w:r>
          </w:p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125 лет со дня рождения Константина Константиновича Рокоссовского (1896-1968),</w:t>
            </w:r>
          </w:p>
          <w:p w:rsidR="009466A4" w:rsidRPr="007C4269" w:rsidRDefault="009466A4" w:rsidP="009466A4">
            <w:pPr>
              <w:rPr>
                <w:sz w:val="24"/>
                <w:szCs w:val="24"/>
              </w:rPr>
            </w:pPr>
            <w:r w:rsidRPr="007C4269">
              <w:rPr>
                <w:sz w:val="24"/>
                <w:szCs w:val="24"/>
              </w:rPr>
              <w:t>советского военачальника, Маршала Советского Союза</w:t>
            </w:r>
          </w:p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  <w:tr w:rsidR="008B3DB2" w:rsidRPr="007C4269" w:rsidTr="005D47D5">
        <w:tc>
          <w:tcPr>
            <w:tcW w:w="1076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8B3DB2" w:rsidRPr="007C4269" w:rsidRDefault="008B3DB2" w:rsidP="008B3DB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B3DB2" w:rsidRPr="007C4269" w:rsidRDefault="008B3DB2">
            <w:pPr>
              <w:rPr>
                <w:sz w:val="24"/>
                <w:szCs w:val="24"/>
              </w:rPr>
            </w:pPr>
          </w:p>
        </w:tc>
      </w:tr>
    </w:tbl>
    <w:p w:rsidR="009466A4" w:rsidRPr="007C4269" w:rsidRDefault="009466A4">
      <w:pPr>
        <w:rPr>
          <w:sz w:val="24"/>
          <w:szCs w:val="24"/>
        </w:rPr>
      </w:pPr>
    </w:p>
    <w:p w:rsidR="009466A4" w:rsidRPr="007C4269" w:rsidRDefault="009466A4">
      <w:pPr>
        <w:rPr>
          <w:sz w:val="24"/>
          <w:szCs w:val="24"/>
        </w:rPr>
      </w:pPr>
    </w:p>
    <w:p w:rsidR="009466A4" w:rsidRPr="007C4269" w:rsidRDefault="009466A4">
      <w:pPr>
        <w:rPr>
          <w:sz w:val="24"/>
          <w:szCs w:val="24"/>
        </w:rPr>
      </w:pPr>
      <w:r w:rsidRPr="007C4269">
        <w:rPr>
          <w:b/>
          <w:sz w:val="24"/>
          <w:szCs w:val="24"/>
        </w:rPr>
        <w:t>V. ПРОФЕССИОНАЛЬНОЕ РАЗВИТИЕ.</w:t>
      </w:r>
      <w:r w:rsidRPr="007C4269">
        <w:rPr>
          <w:sz w:val="24"/>
          <w:szCs w:val="24"/>
        </w:rPr>
        <w:t xml:space="preserve"> </w:t>
      </w:r>
    </w:p>
    <w:p w:rsidR="009466A4" w:rsidRPr="007C4269" w:rsidRDefault="009466A4">
      <w:pPr>
        <w:rPr>
          <w:sz w:val="24"/>
          <w:szCs w:val="24"/>
        </w:rPr>
      </w:pPr>
    </w:p>
    <w:p w:rsidR="00B70C24" w:rsidRPr="007C4269" w:rsidRDefault="009466A4">
      <w:pPr>
        <w:rPr>
          <w:sz w:val="24"/>
          <w:szCs w:val="24"/>
        </w:rPr>
      </w:pPr>
      <w:r w:rsidRPr="007C4269">
        <w:rPr>
          <w:sz w:val="24"/>
          <w:szCs w:val="24"/>
        </w:rPr>
        <w:t xml:space="preserve">Самообразование: чтение материалов посвященных деятельности библиотек. </w:t>
      </w:r>
    </w:p>
    <w:p w:rsidR="00B70C24" w:rsidRPr="007C4269" w:rsidRDefault="009466A4">
      <w:pPr>
        <w:rPr>
          <w:sz w:val="24"/>
          <w:szCs w:val="24"/>
        </w:rPr>
      </w:pPr>
      <w:r w:rsidRPr="007C4269">
        <w:rPr>
          <w:sz w:val="24"/>
          <w:szCs w:val="24"/>
        </w:rPr>
        <w:lastRenderedPageBreak/>
        <w:t>Взаим</w:t>
      </w:r>
      <w:r w:rsidR="00B70C24" w:rsidRPr="007C4269">
        <w:rPr>
          <w:sz w:val="24"/>
          <w:szCs w:val="24"/>
        </w:rPr>
        <w:t>одействие с городской библиотекой:</w:t>
      </w:r>
    </w:p>
    <w:p w:rsidR="00B70C24" w:rsidRPr="007C4269" w:rsidRDefault="009466A4">
      <w:pPr>
        <w:rPr>
          <w:sz w:val="24"/>
          <w:szCs w:val="24"/>
        </w:rPr>
      </w:pPr>
      <w:r w:rsidRPr="007C4269">
        <w:rPr>
          <w:sz w:val="24"/>
          <w:szCs w:val="24"/>
        </w:rPr>
        <w:t>1.Проведение совместно с городской библиотекой чтение книги «Дети войны»</w:t>
      </w:r>
    </w:p>
    <w:p w:rsidR="00B70C24" w:rsidRPr="007C4269" w:rsidRDefault="009466A4">
      <w:pPr>
        <w:rPr>
          <w:sz w:val="24"/>
          <w:szCs w:val="24"/>
        </w:rPr>
      </w:pPr>
      <w:r w:rsidRPr="007C4269">
        <w:rPr>
          <w:sz w:val="24"/>
          <w:szCs w:val="24"/>
        </w:rPr>
        <w:t xml:space="preserve"> 2. С библиотеками других школ – обмен резервным фондом учебников</w:t>
      </w:r>
    </w:p>
    <w:p w:rsidR="00B70C24" w:rsidRPr="007C4269" w:rsidRDefault="00B70C24">
      <w:pPr>
        <w:rPr>
          <w:sz w:val="24"/>
          <w:szCs w:val="24"/>
        </w:rPr>
      </w:pPr>
    </w:p>
    <w:p w:rsidR="00B70C24" w:rsidRPr="007C4269" w:rsidRDefault="009466A4">
      <w:pPr>
        <w:rPr>
          <w:sz w:val="24"/>
          <w:szCs w:val="24"/>
        </w:rPr>
      </w:pPr>
      <w:r w:rsidRPr="007C4269">
        <w:rPr>
          <w:sz w:val="24"/>
          <w:szCs w:val="24"/>
        </w:rPr>
        <w:t xml:space="preserve"> Учебники </w:t>
      </w:r>
      <w:r w:rsidR="005F7517" w:rsidRPr="007C4269">
        <w:rPr>
          <w:sz w:val="24"/>
          <w:szCs w:val="24"/>
        </w:rPr>
        <w:t>получили в полном объеме с 1 -9 классы</w:t>
      </w:r>
    </w:p>
    <w:p w:rsidR="00B70C24" w:rsidRPr="007C4269" w:rsidRDefault="00B70C24">
      <w:pPr>
        <w:rPr>
          <w:sz w:val="24"/>
          <w:szCs w:val="24"/>
        </w:rPr>
      </w:pPr>
    </w:p>
    <w:p w:rsidR="00F956D6" w:rsidRPr="007C4269" w:rsidRDefault="00B70C24">
      <w:pPr>
        <w:rPr>
          <w:sz w:val="24"/>
          <w:szCs w:val="24"/>
        </w:rPr>
      </w:pPr>
      <w:r w:rsidRPr="007C4269">
        <w:rPr>
          <w:sz w:val="24"/>
          <w:szCs w:val="24"/>
        </w:rPr>
        <w:t>9</w:t>
      </w:r>
      <w:r w:rsidR="005F7517" w:rsidRPr="007C4269">
        <w:rPr>
          <w:sz w:val="24"/>
          <w:szCs w:val="24"/>
        </w:rPr>
        <w:t xml:space="preserve"> класс: 1-9</w:t>
      </w:r>
      <w:r w:rsidR="009466A4" w:rsidRPr="007C4269">
        <w:rPr>
          <w:sz w:val="24"/>
          <w:szCs w:val="24"/>
        </w:rPr>
        <w:t xml:space="preserve"> классы полностью новые учебники по ФГОС; </w:t>
      </w:r>
    </w:p>
    <w:sectPr w:rsidR="00F956D6" w:rsidRPr="007C42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04" w:rsidRDefault="006C0404" w:rsidP="00406535">
      <w:pPr>
        <w:spacing w:after="0" w:line="240" w:lineRule="auto"/>
      </w:pPr>
      <w:r>
        <w:separator/>
      </w:r>
    </w:p>
  </w:endnote>
  <w:endnote w:type="continuationSeparator" w:id="0">
    <w:p w:rsidR="006C0404" w:rsidRDefault="006C0404" w:rsidP="0040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35" w:rsidRDefault="004065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04" w:rsidRDefault="006C0404" w:rsidP="00406535">
      <w:pPr>
        <w:spacing w:after="0" w:line="240" w:lineRule="auto"/>
      </w:pPr>
      <w:r>
        <w:separator/>
      </w:r>
    </w:p>
  </w:footnote>
  <w:footnote w:type="continuationSeparator" w:id="0">
    <w:p w:rsidR="006C0404" w:rsidRDefault="006C0404" w:rsidP="0040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D3"/>
    <w:rsid w:val="000A43E2"/>
    <w:rsid w:val="001271AE"/>
    <w:rsid w:val="001C0C93"/>
    <w:rsid w:val="001D6E76"/>
    <w:rsid w:val="0026222D"/>
    <w:rsid w:val="00397914"/>
    <w:rsid w:val="00403304"/>
    <w:rsid w:val="00406535"/>
    <w:rsid w:val="00425406"/>
    <w:rsid w:val="00524E15"/>
    <w:rsid w:val="005361B1"/>
    <w:rsid w:val="005D000B"/>
    <w:rsid w:val="005D47D5"/>
    <w:rsid w:val="005D5DC3"/>
    <w:rsid w:val="005E54A3"/>
    <w:rsid w:val="005F33D3"/>
    <w:rsid w:val="005F7517"/>
    <w:rsid w:val="0069674C"/>
    <w:rsid w:val="006A5181"/>
    <w:rsid w:val="006C0404"/>
    <w:rsid w:val="006C6B37"/>
    <w:rsid w:val="006E6DC5"/>
    <w:rsid w:val="007C4269"/>
    <w:rsid w:val="007D2A2E"/>
    <w:rsid w:val="007E600E"/>
    <w:rsid w:val="00840346"/>
    <w:rsid w:val="00867EE2"/>
    <w:rsid w:val="008B3DB2"/>
    <w:rsid w:val="008F1470"/>
    <w:rsid w:val="009347EC"/>
    <w:rsid w:val="009466A4"/>
    <w:rsid w:val="00976EEF"/>
    <w:rsid w:val="00980DF2"/>
    <w:rsid w:val="009C5113"/>
    <w:rsid w:val="009E2DA0"/>
    <w:rsid w:val="009E548C"/>
    <w:rsid w:val="00A63F69"/>
    <w:rsid w:val="00A66BC8"/>
    <w:rsid w:val="00A8547B"/>
    <w:rsid w:val="00A90D07"/>
    <w:rsid w:val="00B350DC"/>
    <w:rsid w:val="00B70C24"/>
    <w:rsid w:val="00B92348"/>
    <w:rsid w:val="00C1255D"/>
    <w:rsid w:val="00C1274A"/>
    <w:rsid w:val="00C42AD7"/>
    <w:rsid w:val="00C61F3D"/>
    <w:rsid w:val="00DC2717"/>
    <w:rsid w:val="00E04AC5"/>
    <w:rsid w:val="00F22BD1"/>
    <w:rsid w:val="00F956D6"/>
    <w:rsid w:val="00F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535"/>
  </w:style>
  <w:style w:type="paragraph" w:styleId="a7">
    <w:name w:val="footer"/>
    <w:basedOn w:val="a"/>
    <w:link w:val="a8"/>
    <w:uiPriority w:val="99"/>
    <w:unhideWhenUsed/>
    <w:rsid w:val="0040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535"/>
  </w:style>
  <w:style w:type="paragraph" w:styleId="a9">
    <w:name w:val="Balloon Text"/>
    <w:basedOn w:val="a"/>
    <w:link w:val="aa"/>
    <w:uiPriority w:val="99"/>
    <w:semiHidden/>
    <w:unhideWhenUsed/>
    <w:rsid w:val="00E0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535"/>
  </w:style>
  <w:style w:type="paragraph" w:styleId="a7">
    <w:name w:val="footer"/>
    <w:basedOn w:val="a"/>
    <w:link w:val="a8"/>
    <w:uiPriority w:val="99"/>
    <w:unhideWhenUsed/>
    <w:rsid w:val="0040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535"/>
  </w:style>
  <w:style w:type="paragraph" w:styleId="a9">
    <w:name w:val="Balloon Text"/>
    <w:basedOn w:val="a"/>
    <w:link w:val="aa"/>
    <w:uiPriority w:val="99"/>
    <w:semiHidden/>
    <w:unhideWhenUsed/>
    <w:rsid w:val="00E0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F0A9-782A-4705-80C0-AA916DF7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15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13</cp:revision>
  <cp:lastPrinted>2021-06-15T20:11:00Z</cp:lastPrinted>
  <dcterms:created xsi:type="dcterms:W3CDTF">2021-06-13T03:32:00Z</dcterms:created>
  <dcterms:modified xsi:type="dcterms:W3CDTF">2021-06-15T20:12:00Z</dcterms:modified>
</cp:coreProperties>
</file>